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122B6" w:rsidRPr="006122B6" w:rsidRDefault="006122B6" w:rsidP="00CA1132">
      <w:pPr>
        <w:spacing w:after="0" w:line="360" w:lineRule="auto"/>
        <w:jc w:val="both"/>
        <w:rPr>
          <w:rFonts w:ascii="Arial" w:eastAsia="Times New Roman" w:hAnsi="Arial" w:cs="David" w:hint="cs"/>
          <w:b/>
          <w:bCs/>
          <w:sz w:val="32"/>
          <w:szCs w:val="32"/>
          <w:u w:val="single"/>
          <w:rtl/>
        </w:rPr>
      </w:pPr>
      <w:bookmarkStart w:id="0" w:name="_GoBack"/>
      <w:bookmarkEnd w:id="0"/>
    </w:p>
    <w:p w:rsidR="006122B6" w:rsidRPr="006122B6" w:rsidRDefault="006122B6" w:rsidP="00CA1132">
      <w:pPr>
        <w:spacing w:after="0" w:line="360" w:lineRule="auto"/>
        <w:ind w:left="1440"/>
        <w:jc w:val="both"/>
        <w:rPr>
          <w:rFonts w:ascii="Arial" w:eastAsia="Times New Roman" w:hAnsi="Arial" w:cs="David"/>
          <w:b/>
          <w:bCs/>
          <w:sz w:val="32"/>
          <w:szCs w:val="32"/>
          <w:u w:val="single"/>
          <w:rtl/>
        </w:rPr>
      </w:pPr>
      <w:r w:rsidRPr="006122B6">
        <w:rPr>
          <w:rFonts w:ascii="Arial" w:eastAsia="Times New Roman" w:hAnsi="Arial" w:cs="David" w:hint="cs"/>
          <w:b/>
          <w:bCs/>
          <w:noProof/>
          <w:sz w:val="32"/>
          <w:szCs w:val="32"/>
          <w:u w:val="single"/>
          <w:rtl/>
        </w:rPr>
        <mc:AlternateContent>
          <mc:Choice Requires="wps">
            <w:drawing>
              <wp:inline distT="0" distB="0" distL="0" distR="0" wp14:anchorId="6FE5FFBD" wp14:editId="6590DB69">
                <wp:extent cx="2905125" cy="414068"/>
                <wp:effectExtent l="0" t="0" r="0" b="5080"/>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05125" cy="4140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122B6" w:rsidRPr="00F614EA" w:rsidRDefault="006122B6" w:rsidP="006122B6">
                            <w:pPr>
                              <w:spacing w:before="100" w:beforeAutospacing="1" w:after="100" w:afterAutospacing="1"/>
                              <w:jc w:val="center"/>
                              <w:rPr>
                                <w:rFonts w:ascii="Arial" w:hAnsi="Arial" w:cs="David"/>
                                <w:b/>
                                <w:bCs/>
                                <w:color w:val="000080"/>
                                <w:sz w:val="32"/>
                                <w:szCs w:val="32"/>
                                <w:rtl/>
                              </w:rPr>
                            </w:pPr>
                            <w:r w:rsidRPr="00F614EA">
                              <w:rPr>
                                <w:rFonts w:ascii="Arial" w:hAnsi="Arial" w:cs="David"/>
                                <w:b/>
                                <w:bCs/>
                                <w:color w:val="000080"/>
                                <w:sz w:val="32"/>
                                <w:szCs w:val="32"/>
                                <w:rtl/>
                              </w:rPr>
                              <w:t xml:space="preserve">משרד </w:t>
                            </w:r>
                            <w:r w:rsidRPr="00F614EA">
                              <w:rPr>
                                <w:rFonts w:ascii="Arial" w:hAnsi="Arial" w:cs="David" w:hint="cs"/>
                                <w:b/>
                                <w:bCs/>
                                <w:color w:val="000080"/>
                                <w:sz w:val="32"/>
                                <w:szCs w:val="32"/>
                                <w:rtl/>
                              </w:rPr>
                              <w:t>המדע, הטכנולוגיה והחלל</w:t>
                            </w:r>
                          </w:p>
                          <w:p w:rsidR="006122B6" w:rsidRPr="007F1786" w:rsidRDefault="006122B6" w:rsidP="006122B6">
                            <w:pPr>
                              <w:spacing w:before="100" w:beforeAutospacing="1" w:after="100" w:afterAutospacing="1"/>
                            </w:pPr>
                          </w:p>
                        </w:txbxContent>
                      </wps:txbx>
                      <wps:bodyPr rot="0" vert="horz" wrap="square" lIns="91440" tIns="45720" rIns="91440" bIns="45720" anchor="t" anchorCtr="0" upright="1">
                        <a:noAutofit/>
                      </wps:bodyPr>
                    </wps:wsp>
                  </a:graphicData>
                </a:graphic>
              </wp:inline>
            </w:drawing>
          </mc:Choice>
          <mc:Fallback>
            <w:pict>
              <v:shapetype id="_x0000_t202" coordsize="21600,21600" o:spt="202" path="m,l,21600r21600,l21600,xe">
                <v:stroke joinstyle="miter"/>
                <v:path gradientshapeok="t" o:connecttype="rect"/>
              </v:shapetype>
              <v:shape id="Text Box 4" o:spid="_x0000_s1026" type="#_x0000_t202" style="width:228.75pt;height:32.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D2kFtAIAALk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" filled="f" stroked="f">
                <v:textbox>
                  <w:txbxContent>
                    <w:p w:rsidR="006122B6" w:rsidRPr="00F614EA" w:rsidRDefault="006122B6" w:rsidP="006122B6">
                      <w:pPr>
                        <w:spacing w:before="100" w:beforeAutospacing="1" w:after="100" w:afterAutospacing="1"/>
                        <w:jc w:val="center"/>
                        <w:rPr>
                          <w:rFonts w:ascii="Arial" w:hAnsi="Arial" w:cs="David"/>
                          <w:b/>
                          <w:bCs/>
                          <w:color w:val="000080"/>
                          <w:sz w:val="32"/>
                          <w:szCs w:val="32"/>
                          <w:rtl/>
                        </w:rPr>
                      </w:pPr>
                      <w:r w:rsidRPr="00F614EA">
                        <w:rPr>
                          <w:rFonts w:ascii="Arial" w:hAnsi="Arial" w:cs="David"/>
                          <w:b/>
                          <w:bCs/>
                          <w:color w:val="000080"/>
                          <w:sz w:val="32"/>
                          <w:szCs w:val="32"/>
                          <w:rtl/>
                        </w:rPr>
                        <w:t xml:space="preserve">משרד </w:t>
                      </w:r>
                      <w:r w:rsidRPr="00F614EA">
                        <w:rPr>
                          <w:rFonts w:ascii="Arial" w:hAnsi="Arial" w:cs="David" w:hint="cs"/>
                          <w:b/>
                          <w:bCs/>
                          <w:color w:val="000080"/>
                          <w:sz w:val="32"/>
                          <w:szCs w:val="32"/>
                          <w:rtl/>
                        </w:rPr>
                        <w:t>המדע, הטכנולוגיה והחלל</w:t>
                      </w:r>
                    </w:p>
                    <w:p w:rsidR="006122B6" w:rsidRPr="007F1786" w:rsidRDefault="006122B6" w:rsidP="006122B6">
                      <w:pPr>
                        <w:spacing w:before="100" w:beforeAutospacing="1" w:after="100" w:afterAutospacing="1"/>
                      </w:pPr>
                    </w:p>
                  </w:txbxContent>
                </v:textbox>
                <w10:wrap anchorx="page"/>
                <w10:anchorlock/>
              </v:shape>
            </w:pict>
          </mc:Fallback>
        </mc:AlternateContent>
      </w:r>
    </w:p>
    <w:p w:rsidR="006122B6" w:rsidRPr="006122B6" w:rsidRDefault="006122B6" w:rsidP="00CA1132">
      <w:pPr>
        <w:spacing w:after="0" w:line="360" w:lineRule="auto"/>
        <w:jc w:val="both"/>
        <w:rPr>
          <w:rFonts w:ascii="Arial" w:eastAsia="Times New Roman" w:hAnsi="Arial" w:cs="David"/>
          <w:b/>
          <w:bCs/>
          <w:sz w:val="32"/>
          <w:szCs w:val="32"/>
          <w:u w:val="single"/>
          <w:rtl/>
        </w:rPr>
      </w:pPr>
    </w:p>
    <w:p w:rsidR="006122B6" w:rsidRPr="006122B6" w:rsidRDefault="006122B6" w:rsidP="00CA1132">
      <w:pPr>
        <w:spacing w:after="0" w:line="360" w:lineRule="auto"/>
        <w:jc w:val="both"/>
        <w:rPr>
          <w:rFonts w:ascii="Arial" w:eastAsia="Times New Roman" w:hAnsi="Arial" w:cs="David"/>
          <w:b/>
          <w:bCs/>
          <w:sz w:val="30"/>
          <w:szCs w:val="30"/>
          <w:u w:val="single"/>
          <w:rtl/>
        </w:rPr>
      </w:pPr>
    </w:p>
    <w:p w:rsidR="006122B6" w:rsidRPr="00E55EBE" w:rsidRDefault="006122B6" w:rsidP="00CA1132">
      <w:pPr>
        <w:spacing w:after="0" w:line="360" w:lineRule="auto"/>
        <w:jc w:val="center"/>
        <w:rPr>
          <w:rFonts w:cs="David"/>
          <w:b/>
          <w:bCs/>
          <w:sz w:val="26"/>
          <w:szCs w:val="26"/>
          <w:rtl/>
        </w:rPr>
      </w:pPr>
      <w:r w:rsidRPr="00E55EBE">
        <w:rPr>
          <w:rFonts w:cs="David" w:hint="cs"/>
          <w:b/>
          <w:bCs/>
          <w:sz w:val="26"/>
          <w:szCs w:val="26"/>
          <w:rtl/>
        </w:rPr>
        <w:t>מכרז</w:t>
      </w:r>
      <w:r w:rsidRPr="00E55EBE">
        <w:rPr>
          <w:rFonts w:cs="David"/>
          <w:b/>
          <w:bCs/>
          <w:sz w:val="26"/>
          <w:szCs w:val="26"/>
          <w:rtl/>
        </w:rPr>
        <w:t xml:space="preserve"> </w:t>
      </w:r>
      <w:r w:rsidRPr="00E55EBE">
        <w:rPr>
          <w:rFonts w:cs="David" w:hint="cs"/>
          <w:b/>
          <w:bCs/>
          <w:sz w:val="26"/>
          <w:szCs w:val="26"/>
          <w:rtl/>
        </w:rPr>
        <w:t xml:space="preserve">פומבי </w:t>
      </w:r>
      <w:r w:rsidR="00B80092" w:rsidRPr="00E55EBE">
        <w:rPr>
          <w:rFonts w:cs="David" w:hint="cs"/>
          <w:b/>
          <w:bCs/>
          <w:sz w:val="26"/>
          <w:szCs w:val="26"/>
          <w:rtl/>
        </w:rPr>
        <w:t xml:space="preserve">מס' </w:t>
      </w:r>
      <w:r w:rsidR="00D14988">
        <w:rPr>
          <w:rFonts w:cs="David" w:hint="cs"/>
          <w:b/>
          <w:bCs/>
          <w:sz w:val="26"/>
          <w:szCs w:val="26"/>
          <w:rtl/>
        </w:rPr>
        <w:t>9</w:t>
      </w:r>
      <w:r w:rsidR="00B80092" w:rsidRPr="00E55EBE">
        <w:rPr>
          <w:rFonts w:cs="David" w:hint="cs"/>
          <w:b/>
          <w:bCs/>
          <w:sz w:val="26"/>
          <w:szCs w:val="26"/>
          <w:rtl/>
        </w:rPr>
        <w:t>/2016</w:t>
      </w:r>
    </w:p>
    <w:p w:rsidR="00E55EBE" w:rsidRPr="00E55EBE" w:rsidRDefault="006D3FF6" w:rsidP="00CA1132">
      <w:pPr>
        <w:spacing w:line="360" w:lineRule="auto"/>
        <w:contextualSpacing/>
        <w:jc w:val="center"/>
        <w:rPr>
          <w:rFonts w:cs="David"/>
          <w:b/>
          <w:bCs/>
          <w:sz w:val="26"/>
          <w:szCs w:val="26"/>
          <w:rtl/>
        </w:rPr>
      </w:pPr>
      <w:bookmarkStart w:id="1" w:name="_Ref263083897"/>
      <w:r>
        <w:rPr>
          <w:rFonts w:cs="David" w:hint="cs"/>
          <w:b/>
          <w:bCs/>
          <w:sz w:val="26"/>
          <w:szCs w:val="26"/>
          <w:rtl/>
        </w:rPr>
        <w:t xml:space="preserve">לרכישת שירותי מחקר ייזום </w:t>
      </w:r>
      <w:r w:rsidR="00E55EBE" w:rsidRPr="00E55EBE">
        <w:rPr>
          <w:rFonts w:cs="David" w:hint="cs"/>
          <w:b/>
          <w:bCs/>
          <w:sz w:val="26"/>
          <w:szCs w:val="26"/>
          <w:rtl/>
        </w:rPr>
        <w:t>במסגרת גיבוש מדיניות לאומית כוללת בפיתוח וקידום המחקר המדעי במדינת ישראל</w:t>
      </w:r>
    </w:p>
    <w:p w:rsidR="00E55EBE" w:rsidRPr="00E55EBE" w:rsidRDefault="00E55EBE" w:rsidP="00CA1132">
      <w:pPr>
        <w:spacing w:line="360" w:lineRule="auto"/>
        <w:contextualSpacing/>
        <w:jc w:val="center"/>
        <w:rPr>
          <w:rFonts w:cs="David"/>
          <w:b/>
          <w:bCs/>
          <w:sz w:val="26"/>
          <w:szCs w:val="26"/>
          <w:rtl/>
        </w:rPr>
      </w:pPr>
      <w:r w:rsidRPr="00E55EBE">
        <w:rPr>
          <w:rFonts w:cs="David" w:hint="cs"/>
          <w:b/>
          <w:bCs/>
          <w:sz w:val="26"/>
          <w:szCs w:val="26"/>
          <w:rtl/>
        </w:rPr>
        <w:t>עבור המועצה הלאומית למחקר ולפיתוח במשרד המדע, הטכנולוגיה והחלל</w:t>
      </w:r>
    </w:p>
    <w:p w:rsidR="003522DD" w:rsidRDefault="003522DD" w:rsidP="00CA1132">
      <w:pPr>
        <w:spacing w:line="360" w:lineRule="auto"/>
        <w:contextualSpacing/>
        <w:rPr>
          <w:rFonts w:ascii="Arial" w:hAnsi="Arial"/>
          <w:rtl/>
        </w:rPr>
      </w:pPr>
    </w:p>
    <w:p w:rsidR="00B80092" w:rsidRPr="003522DD" w:rsidRDefault="00B80092" w:rsidP="00CA1132">
      <w:pPr>
        <w:pStyle w:val="a3"/>
        <w:ind w:left="360"/>
        <w:contextualSpacing/>
        <w:rPr>
          <w:rFonts w:ascii="Arial" w:eastAsiaTheme="minorHAnsi" w:hAnsi="Arial"/>
          <w:sz w:val="22"/>
          <w:szCs w:val="22"/>
          <w:rtl/>
          <w:lang w:eastAsia="en-US"/>
        </w:rPr>
      </w:pPr>
      <w:r w:rsidRPr="003522DD">
        <w:rPr>
          <w:rFonts w:ascii="Arial" w:eastAsiaTheme="minorHAnsi" w:hAnsi="Arial" w:hint="cs"/>
          <w:sz w:val="22"/>
          <w:szCs w:val="22"/>
          <w:rtl/>
          <w:lang w:eastAsia="en-US"/>
        </w:rPr>
        <w:t>משרד</w:t>
      </w:r>
      <w:r w:rsidRPr="003522DD">
        <w:rPr>
          <w:rFonts w:ascii="Arial" w:eastAsiaTheme="minorHAnsi" w:hAnsi="Arial"/>
          <w:sz w:val="22"/>
          <w:szCs w:val="22"/>
          <w:rtl/>
          <w:lang w:eastAsia="en-US"/>
        </w:rPr>
        <w:t xml:space="preserve"> </w:t>
      </w:r>
      <w:r w:rsidRPr="003522DD">
        <w:rPr>
          <w:rFonts w:ascii="Arial" w:eastAsiaTheme="minorHAnsi" w:hAnsi="Arial" w:hint="cs"/>
          <w:sz w:val="22"/>
          <w:szCs w:val="22"/>
          <w:rtl/>
          <w:lang w:eastAsia="en-US"/>
        </w:rPr>
        <w:t>המדע</w:t>
      </w:r>
      <w:r w:rsidRPr="003522DD">
        <w:rPr>
          <w:rFonts w:ascii="Arial" w:eastAsiaTheme="minorHAnsi" w:hAnsi="Arial"/>
          <w:sz w:val="22"/>
          <w:szCs w:val="22"/>
          <w:rtl/>
          <w:lang w:eastAsia="en-US"/>
        </w:rPr>
        <w:t xml:space="preserve">, </w:t>
      </w:r>
      <w:r w:rsidRPr="003522DD">
        <w:rPr>
          <w:rFonts w:ascii="Arial" w:eastAsiaTheme="minorHAnsi" w:hAnsi="Arial" w:hint="cs"/>
          <w:sz w:val="22"/>
          <w:szCs w:val="22"/>
          <w:rtl/>
          <w:lang w:eastAsia="en-US"/>
        </w:rPr>
        <w:t>הטכנולוגיה</w:t>
      </w:r>
      <w:r w:rsidRPr="003522DD">
        <w:rPr>
          <w:rFonts w:ascii="Arial" w:eastAsiaTheme="minorHAnsi" w:hAnsi="Arial"/>
          <w:sz w:val="22"/>
          <w:szCs w:val="22"/>
          <w:rtl/>
          <w:lang w:eastAsia="en-US"/>
        </w:rPr>
        <w:t xml:space="preserve"> </w:t>
      </w:r>
      <w:r w:rsidRPr="003522DD">
        <w:rPr>
          <w:rFonts w:ascii="Arial" w:eastAsiaTheme="minorHAnsi" w:hAnsi="Arial" w:hint="cs"/>
          <w:sz w:val="22"/>
          <w:szCs w:val="22"/>
          <w:rtl/>
          <w:lang w:eastAsia="en-US"/>
        </w:rPr>
        <w:t>והחלל</w:t>
      </w:r>
      <w:r w:rsidRPr="003522DD">
        <w:rPr>
          <w:rFonts w:ascii="Arial" w:eastAsiaTheme="minorHAnsi" w:hAnsi="Arial"/>
          <w:sz w:val="22"/>
          <w:szCs w:val="22"/>
          <w:rtl/>
          <w:lang w:eastAsia="en-US"/>
        </w:rPr>
        <w:t xml:space="preserve"> </w:t>
      </w:r>
      <w:r w:rsidRPr="003522DD">
        <w:rPr>
          <w:rFonts w:ascii="Arial" w:eastAsiaTheme="minorHAnsi" w:hAnsi="Arial" w:hint="cs"/>
          <w:sz w:val="22"/>
          <w:szCs w:val="22"/>
          <w:rtl/>
          <w:lang w:eastAsia="en-US"/>
        </w:rPr>
        <w:t>באמצעות</w:t>
      </w:r>
      <w:r w:rsidRPr="003522DD">
        <w:rPr>
          <w:rFonts w:ascii="Arial" w:eastAsiaTheme="minorHAnsi" w:hAnsi="Arial"/>
          <w:sz w:val="22"/>
          <w:szCs w:val="22"/>
          <w:rtl/>
          <w:lang w:eastAsia="en-US"/>
        </w:rPr>
        <w:t xml:space="preserve"> </w:t>
      </w:r>
      <w:r w:rsidRPr="003522DD">
        <w:rPr>
          <w:rFonts w:ascii="Arial" w:eastAsiaTheme="minorHAnsi" w:hAnsi="Arial" w:hint="cs"/>
          <w:sz w:val="22"/>
          <w:szCs w:val="22"/>
          <w:rtl/>
          <w:lang w:eastAsia="en-US"/>
        </w:rPr>
        <w:t>המועצה</w:t>
      </w:r>
      <w:r w:rsidRPr="003522DD">
        <w:rPr>
          <w:rFonts w:ascii="Arial" w:eastAsiaTheme="minorHAnsi" w:hAnsi="Arial"/>
          <w:sz w:val="22"/>
          <w:szCs w:val="22"/>
          <w:rtl/>
          <w:lang w:eastAsia="en-US"/>
        </w:rPr>
        <w:t xml:space="preserve"> </w:t>
      </w:r>
      <w:r w:rsidRPr="003522DD">
        <w:rPr>
          <w:rFonts w:ascii="Arial" w:eastAsiaTheme="minorHAnsi" w:hAnsi="Arial" w:hint="cs"/>
          <w:sz w:val="22"/>
          <w:szCs w:val="22"/>
          <w:rtl/>
          <w:lang w:eastAsia="en-US"/>
        </w:rPr>
        <w:t>הלאומית</w:t>
      </w:r>
      <w:r w:rsidRPr="003522DD">
        <w:rPr>
          <w:rFonts w:ascii="Arial" w:eastAsiaTheme="minorHAnsi" w:hAnsi="Arial"/>
          <w:sz w:val="22"/>
          <w:szCs w:val="22"/>
          <w:rtl/>
          <w:lang w:eastAsia="en-US"/>
        </w:rPr>
        <w:t xml:space="preserve"> </w:t>
      </w:r>
      <w:r w:rsidRPr="003522DD">
        <w:rPr>
          <w:rFonts w:ascii="Arial" w:eastAsiaTheme="minorHAnsi" w:hAnsi="Arial" w:hint="cs"/>
          <w:sz w:val="22"/>
          <w:szCs w:val="22"/>
          <w:rtl/>
          <w:lang w:eastAsia="en-US"/>
        </w:rPr>
        <w:t>למחקר</w:t>
      </w:r>
      <w:r w:rsidRPr="003522DD">
        <w:rPr>
          <w:rFonts w:ascii="Arial" w:eastAsiaTheme="minorHAnsi" w:hAnsi="Arial"/>
          <w:sz w:val="22"/>
          <w:szCs w:val="22"/>
          <w:rtl/>
          <w:lang w:eastAsia="en-US"/>
        </w:rPr>
        <w:t xml:space="preserve"> </w:t>
      </w:r>
      <w:r w:rsidRPr="003522DD">
        <w:rPr>
          <w:rFonts w:ascii="Arial" w:eastAsiaTheme="minorHAnsi" w:hAnsi="Arial" w:hint="cs"/>
          <w:sz w:val="22"/>
          <w:szCs w:val="22"/>
          <w:rtl/>
          <w:lang w:eastAsia="en-US"/>
        </w:rPr>
        <w:t>ולפיתוח</w:t>
      </w:r>
      <w:r w:rsidRPr="003522DD">
        <w:rPr>
          <w:rFonts w:ascii="Arial" w:eastAsiaTheme="minorHAnsi" w:hAnsi="Arial"/>
          <w:sz w:val="22"/>
          <w:szCs w:val="22"/>
          <w:rtl/>
          <w:lang w:eastAsia="en-US"/>
        </w:rPr>
        <w:t xml:space="preserve">, </w:t>
      </w:r>
      <w:r w:rsidRPr="003522DD">
        <w:rPr>
          <w:rFonts w:ascii="Arial" w:eastAsiaTheme="minorHAnsi" w:hAnsi="Arial" w:hint="cs"/>
          <w:sz w:val="22"/>
          <w:szCs w:val="22"/>
          <w:rtl/>
          <w:lang w:eastAsia="en-US"/>
        </w:rPr>
        <w:t>פונה</w:t>
      </w:r>
      <w:r w:rsidRPr="003522DD">
        <w:rPr>
          <w:rFonts w:ascii="Arial" w:eastAsiaTheme="minorHAnsi" w:hAnsi="Arial"/>
          <w:sz w:val="22"/>
          <w:szCs w:val="22"/>
          <w:rtl/>
          <w:lang w:eastAsia="en-US"/>
        </w:rPr>
        <w:t xml:space="preserve"> </w:t>
      </w:r>
      <w:r w:rsidRPr="003522DD">
        <w:rPr>
          <w:rFonts w:ascii="Arial" w:eastAsiaTheme="minorHAnsi" w:hAnsi="Arial" w:hint="cs"/>
          <w:sz w:val="22"/>
          <w:szCs w:val="22"/>
          <w:rtl/>
          <w:lang w:eastAsia="en-US"/>
        </w:rPr>
        <w:t>בזאת</w:t>
      </w:r>
      <w:r w:rsidRPr="003522DD">
        <w:rPr>
          <w:rFonts w:ascii="Arial" w:eastAsiaTheme="minorHAnsi" w:hAnsi="Arial"/>
          <w:sz w:val="22"/>
          <w:szCs w:val="22"/>
          <w:rtl/>
          <w:lang w:eastAsia="en-US"/>
        </w:rPr>
        <w:t xml:space="preserve"> </w:t>
      </w:r>
      <w:r w:rsidRPr="003522DD">
        <w:rPr>
          <w:rFonts w:ascii="Arial" w:eastAsiaTheme="minorHAnsi" w:hAnsi="Arial" w:hint="cs"/>
          <w:sz w:val="22"/>
          <w:szCs w:val="22"/>
          <w:rtl/>
          <w:lang w:eastAsia="en-US"/>
        </w:rPr>
        <w:t>לקבלת</w:t>
      </w:r>
      <w:r w:rsidRPr="003522DD">
        <w:rPr>
          <w:rFonts w:ascii="Arial" w:eastAsiaTheme="minorHAnsi" w:hAnsi="Arial"/>
          <w:sz w:val="22"/>
          <w:szCs w:val="22"/>
          <w:rtl/>
          <w:lang w:eastAsia="en-US"/>
        </w:rPr>
        <w:t xml:space="preserve"> </w:t>
      </w:r>
      <w:r w:rsidRPr="003522DD">
        <w:rPr>
          <w:rFonts w:ascii="Arial" w:eastAsiaTheme="minorHAnsi" w:hAnsi="Arial" w:hint="cs"/>
          <w:sz w:val="22"/>
          <w:szCs w:val="22"/>
          <w:rtl/>
          <w:lang w:eastAsia="en-US"/>
        </w:rPr>
        <w:t>הצעות</w:t>
      </w:r>
      <w:r w:rsidRPr="003522DD">
        <w:rPr>
          <w:rFonts w:ascii="Arial" w:eastAsiaTheme="minorHAnsi" w:hAnsi="Arial"/>
          <w:sz w:val="22"/>
          <w:szCs w:val="22"/>
          <w:rtl/>
          <w:lang w:eastAsia="en-US"/>
        </w:rPr>
        <w:t xml:space="preserve"> </w:t>
      </w:r>
      <w:r w:rsidRPr="003522DD">
        <w:rPr>
          <w:rFonts w:ascii="Arial" w:eastAsiaTheme="minorHAnsi" w:hAnsi="Arial" w:hint="cs"/>
          <w:sz w:val="22"/>
          <w:szCs w:val="22"/>
          <w:rtl/>
          <w:lang w:eastAsia="en-US"/>
        </w:rPr>
        <w:t>לביצוע</w:t>
      </w:r>
      <w:r w:rsidRPr="003522DD">
        <w:rPr>
          <w:rFonts w:ascii="Arial" w:eastAsiaTheme="minorHAnsi" w:hAnsi="Arial"/>
          <w:sz w:val="22"/>
          <w:szCs w:val="22"/>
          <w:rtl/>
          <w:lang w:eastAsia="en-US"/>
        </w:rPr>
        <w:t xml:space="preserve"> </w:t>
      </w:r>
      <w:r w:rsidRPr="003522DD">
        <w:rPr>
          <w:rFonts w:ascii="Arial" w:eastAsiaTheme="minorHAnsi" w:hAnsi="Arial" w:hint="cs"/>
          <w:sz w:val="22"/>
          <w:szCs w:val="22"/>
          <w:rtl/>
          <w:lang w:eastAsia="en-US"/>
        </w:rPr>
        <w:t>מחקרים</w:t>
      </w:r>
      <w:r w:rsidRPr="003522DD">
        <w:rPr>
          <w:rFonts w:ascii="Arial" w:eastAsiaTheme="minorHAnsi" w:hAnsi="Arial"/>
          <w:sz w:val="22"/>
          <w:szCs w:val="22"/>
          <w:rtl/>
          <w:lang w:eastAsia="en-US"/>
        </w:rPr>
        <w:t xml:space="preserve"> </w:t>
      </w:r>
      <w:r w:rsidRPr="003522DD">
        <w:rPr>
          <w:rFonts w:ascii="Arial" w:eastAsiaTheme="minorHAnsi" w:hAnsi="Arial" w:hint="cs"/>
          <w:sz w:val="22"/>
          <w:szCs w:val="22"/>
          <w:rtl/>
          <w:lang w:eastAsia="en-US"/>
        </w:rPr>
        <w:t>מדעיים</w:t>
      </w:r>
      <w:r w:rsidRPr="003522DD">
        <w:rPr>
          <w:rFonts w:ascii="Arial" w:eastAsiaTheme="minorHAnsi" w:hAnsi="Arial"/>
          <w:sz w:val="22"/>
          <w:szCs w:val="22"/>
          <w:rtl/>
          <w:lang w:eastAsia="en-US"/>
        </w:rPr>
        <w:t xml:space="preserve"> </w:t>
      </w:r>
      <w:r w:rsidRPr="003522DD">
        <w:rPr>
          <w:rFonts w:ascii="Arial" w:eastAsiaTheme="minorHAnsi" w:hAnsi="Arial" w:hint="cs"/>
          <w:sz w:val="22"/>
          <w:szCs w:val="22"/>
          <w:rtl/>
          <w:lang w:eastAsia="en-US"/>
        </w:rPr>
        <w:t>במסגרת</w:t>
      </w:r>
      <w:r w:rsidRPr="003522DD">
        <w:rPr>
          <w:rFonts w:ascii="Arial" w:eastAsiaTheme="minorHAnsi" w:hAnsi="Arial"/>
          <w:sz w:val="22"/>
          <w:szCs w:val="22"/>
          <w:rtl/>
          <w:lang w:eastAsia="en-US"/>
        </w:rPr>
        <w:t xml:space="preserve"> </w:t>
      </w:r>
      <w:r w:rsidRPr="003522DD">
        <w:rPr>
          <w:rFonts w:ascii="Arial" w:eastAsiaTheme="minorHAnsi" w:hAnsi="Arial" w:hint="cs"/>
          <w:sz w:val="22"/>
          <w:szCs w:val="22"/>
          <w:rtl/>
          <w:lang w:eastAsia="en-US"/>
        </w:rPr>
        <w:t>גיבוש</w:t>
      </w:r>
      <w:r w:rsidRPr="003522DD">
        <w:rPr>
          <w:rFonts w:ascii="Arial" w:eastAsiaTheme="minorHAnsi" w:hAnsi="Arial"/>
          <w:sz w:val="22"/>
          <w:szCs w:val="22"/>
          <w:rtl/>
          <w:lang w:eastAsia="en-US"/>
        </w:rPr>
        <w:t xml:space="preserve"> </w:t>
      </w:r>
      <w:r w:rsidRPr="003522DD">
        <w:rPr>
          <w:rFonts w:ascii="Arial" w:eastAsiaTheme="minorHAnsi" w:hAnsi="Arial" w:hint="cs"/>
          <w:sz w:val="22"/>
          <w:szCs w:val="22"/>
          <w:rtl/>
          <w:lang w:eastAsia="en-US"/>
        </w:rPr>
        <w:t>מדיניות</w:t>
      </w:r>
      <w:r w:rsidRPr="003522DD">
        <w:rPr>
          <w:rFonts w:ascii="Arial" w:eastAsiaTheme="minorHAnsi" w:hAnsi="Arial"/>
          <w:sz w:val="22"/>
          <w:szCs w:val="22"/>
          <w:rtl/>
          <w:lang w:eastAsia="en-US"/>
        </w:rPr>
        <w:t xml:space="preserve"> </w:t>
      </w:r>
      <w:r w:rsidRPr="003522DD">
        <w:rPr>
          <w:rFonts w:ascii="Arial" w:eastAsiaTheme="minorHAnsi" w:hAnsi="Arial" w:hint="cs"/>
          <w:sz w:val="22"/>
          <w:szCs w:val="22"/>
          <w:rtl/>
          <w:lang w:eastAsia="en-US"/>
        </w:rPr>
        <w:t>לאומית</w:t>
      </w:r>
      <w:r w:rsidRPr="003522DD">
        <w:rPr>
          <w:rFonts w:ascii="Arial" w:eastAsiaTheme="minorHAnsi" w:hAnsi="Arial"/>
          <w:sz w:val="22"/>
          <w:szCs w:val="22"/>
          <w:rtl/>
          <w:lang w:eastAsia="en-US"/>
        </w:rPr>
        <w:t xml:space="preserve"> </w:t>
      </w:r>
      <w:r w:rsidRPr="003522DD">
        <w:rPr>
          <w:rFonts w:ascii="Arial" w:eastAsiaTheme="minorHAnsi" w:hAnsi="Arial" w:hint="cs"/>
          <w:sz w:val="22"/>
          <w:szCs w:val="22"/>
          <w:rtl/>
          <w:lang w:eastAsia="en-US"/>
        </w:rPr>
        <w:t>כוללת</w:t>
      </w:r>
      <w:r w:rsidRPr="003522DD">
        <w:rPr>
          <w:rFonts w:ascii="Arial" w:eastAsiaTheme="minorHAnsi" w:hAnsi="Arial"/>
          <w:sz w:val="22"/>
          <w:szCs w:val="22"/>
          <w:rtl/>
          <w:lang w:eastAsia="en-US"/>
        </w:rPr>
        <w:t xml:space="preserve"> </w:t>
      </w:r>
      <w:r w:rsidRPr="003522DD">
        <w:rPr>
          <w:rFonts w:ascii="Arial" w:eastAsiaTheme="minorHAnsi" w:hAnsi="Arial" w:hint="cs"/>
          <w:sz w:val="22"/>
          <w:szCs w:val="22"/>
          <w:rtl/>
          <w:lang w:eastAsia="en-US"/>
        </w:rPr>
        <w:t>בפיתוח</w:t>
      </w:r>
      <w:r w:rsidRPr="003522DD">
        <w:rPr>
          <w:rFonts w:ascii="Arial" w:eastAsiaTheme="minorHAnsi" w:hAnsi="Arial"/>
          <w:sz w:val="22"/>
          <w:szCs w:val="22"/>
          <w:rtl/>
          <w:lang w:eastAsia="en-US"/>
        </w:rPr>
        <w:t xml:space="preserve"> </w:t>
      </w:r>
      <w:r w:rsidRPr="003522DD">
        <w:rPr>
          <w:rFonts w:ascii="Arial" w:eastAsiaTheme="minorHAnsi" w:hAnsi="Arial" w:hint="cs"/>
          <w:sz w:val="22"/>
          <w:szCs w:val="22"/>
          <w:rtl/>
          <w:lang w:eastAsia="en-US"/>
        </w:rPr>
        <w:t>וקידום</w:t>
      </w:r>
      <w:r w:rsidRPr="003522DD">
        <w:rPr>
          <w:rFonts w:ascii="Arial" w:eastAsiaTheme="minorHAnsi" w:hAnsi="Arial"/>
          <w:sz w:val="22"/>
          <w:szCs w:val="22"/>
          <w:rtl/>
          <w:lang w:eastAsia="en-US"/>
        </w:rPr>
        <w:t xml:space="preserve"> </w:t>
      </w:r>
      <w:r w:rsidRPr="003522DD">
        <w:rPr>
          <w:rFonts w:ascii="Arial" w:eastAsiaTheme="minorHAnsi" w:hAnsi="Arial" w:hint="cs"/>
          <w:sz w:val="22"/>
          <w:szCs w:val="22"/>
          <w:rtl/>
          <w:lang w:eastAsia="en-US"/>
        </w:rPr>
        <w:t>המחקר</w:t>
      </w:r>
      <w:r w:rsidRPr="003522DD">
        <w:rPr>
          <w:rFonts w:ascii="Arial" w:eastAsiaTheme="minorHAnsi" w:hAnsi="Arial"/>
          <w:sz w:val="22"/>
          <w:szCs w:val="22"/>
          <w:rtl/>
          <w:lang w:eastAsia="en-US"/>
        </w:rPr>
        <w:t xml:space="preserve"> </w:t>
      </w:r>
      <w:r w:rsidRPr="003522DD">
        <w:rPr>
          <w:rFonts w:ascii="Arial" w:eastAsiaTheme="minorHAnsi" w:hAnsi="Arial" w:hint="cs"/>
          <w:sz w:val="22"/>
          <w:szCs w:val="22"/>
          <w:rtl/>
          <w:lang w:eastAsia="en-US"/>
        </w:rPr>
        <w:t>המדעי</w:t>
      </w:r>
      <w:r w:rsidRPr="003522DD">
        <w:rPr>
          <w:rFonts w:ascii="Arial" w:eastAsiaTheme="minorHAnsi" w:hAnsi="Arial"/>
          <w:sz w:val="22"/>
          <w:szCs w:val="22"/>
          <w:rtl/>
          <w:lang w:eastAsia="en-US"/>
        </w:rPr>
        <w:t xml:space="preserve"> </w:t>
      </w:r>
      <w:r w:rsidRPr="003522DD">
        <w:rPr>
          <w:rFonts w:ascii="Arial" w:eastAsiaTheme="minorHAnsi" w:hAnsi="Arial" w:hint="cs"/>
          <w:sz w:val="22"/>
          <w:szCs w:val="22"/>
          <w:rtl/>
          <w:lang w:eastAsia="en-US"/>
        </w:rPr>
        <w:t>במדינת</w:t>
      </w:r>
      <w:r w:rsidRPr="003522DD">
        <w:rPr>
          <w:rFonts w:ascii="Arial" w:eastAsiaTheme="minorHAnsi" w:hAnsi="Arial"/>
          <w:sz w:val="22"/>
          <w:szCs w:val="22"/>
          <w:rtl/>
          <w:lang w:eastAsia="en-US"/>
        </w:rPr>
        <w:t xml:space="preserve"> </w:t>
      </w:r>
      <w:r w:rsidRPr="003522DD">
        <w:rPr>
          <w:rFonts w:ascii="Arial" w:eastAsiaTheme="minorHAnsi" w:hAnsi="Arial" w:hint="cs"/>
          <w:sz w:val="22"/>
          <w:szCs w:val="22"/>
          <w:rtl/>
          <w:lang w:eastAsia="en-US"/>
        </w:rPr>
        <w:t>ישראל</w:t>
      </w:r>
      <w:r w:rsidR="003522DD">
        <w:rPr>
          <w:rFonts w:ascii="Arial" w:eastAsiaTheme="minorHAnsi" w:hAnsi="Arial" w:hint="cs"/>
          <w:sz w:val="22"/>
          <w:szCs w:val="22"/>
          <w:rtl/>
          <w:lang w:eastAsia="en-US"/>
        </w:rPr>
        <w:t>.</w:t>
      </w:r>
    </w:p>
    <w:p w:rsidR="00B80092" w:rsidRPr="00B80092" w:rsidRDefault="00B80092" w:rsidP="00CA1132">
      <w:pPr>
        <w:pStyle w:val="a3"/>
        <w:ind w:left="360"/>
        <w:contextualSpacing/>
        <w:rPr>
          <w:rFonts w:ascii="Arial" w:eastAsiaTheme="minorHAnsi" w:hAnsi="Arial"/>
          <w:sz w:val="22"/>
          <w:szCs w:val="22"/>
          <w:rtl/>
          <w:lang w:eastAsia="en-US"/>
        </w:rPr>
      </w:pPr>
      <w:bookmarkStart w:id="2" w:name="_Ref437259609"/>
      <w:r w:rsidRPr="00B80092">
        <w:rPr>
          <w:rFonts w:ascii="Arial" w:eastAsiaTheme="minorHAnsi" w:hAnsi="Arial" w:hint="cs"/>
          <w:sz w:val="22"/>
          <w:szCs w:val="22"/>
          <w:rtl/>
          <w:lang w:eastAsia="en-US"/>
        </w:rPr>
        <w:t>במסגרת מכרז זה ייבחר ספק אחד העומד בתנאי הסף אשר ישמש כגוף מחקר חיצוני לצורך עריכת  מחקרים מדעיים שונים בתחומים הבאים, בהתאם למפרט השירותים והתקופות הנדרשות</w:t>
      </w:r>
      <w:bookmarkEnd w:id="2"/>
      <w:r w:rsidR="003522DD">
        <w:rPr>
          <w:rFonts w:ascii="Arial" w:eastAsiaTheme="minorHAnsi" w:hAnsi="Arial" w:hint="cs"/>
          <w:sz w:val="22"/>
          <w:szCs w:val="22"/>
          <w:rtl/>
          <w:lang w:eastAsia="en-US"/>
        </w:rPr>
        <w:t>:</w:t>
      </w:r>
    </w:p>
    <w:p w:rsidR="00B80092" w:rsidRPr="003522DD" w:rsidRDefault="00B80092" w:rsidP="00CA1132">
      <w:pPr>
        <w:pStyle w:val="a3"/>
        <w:numPr>
          <w:ilvl w:val="1"/>
          <w:numId w:val="20"/>
        </w:numPr>
        <w:contextualSpacing/>
        <w:rPr>
          <w:rFonts w:asciiTheme="minorBidi" w:hAnsiTheme="minorBidi"/>
          <w:sz w:val="22"/>
          <w:szCs w:val="22"/>
          <w:rtl/>
        </w:rPr>
      </w:pPr>
      <w:r w:rsidRPr="003522DD">
        <w:rPr>
          <w:rFonts w:asciiTheme="minorBidi" w:hAnsiTheme="minorBidi" w:hint="cs"/>
          <w:sz w:val="22"/>
          <w:szCs w:val="22"/>
          <w:rtl/>
        </w:rPr>
        <w:t>מדדי מדע וטכנולוגיה.</w:t>
      </w:r>
    </w:p>
    <w:p w:rsidR="00B80092" w:rsidRPr="003522DD" w:rsidRDefault="00B80092" w:rsidP="00CA1132">
      <w:pPr>
        <w:pStyle w:val="a3"/>
        <w:numPr>
          <w:ilvl w:val="1"/>
          <w:numId w:val="20"/>
        </w:numPr>
        <w:contextualSpacing/>
        <w:rPr>
          <w:rFonts w:asciiTheme="minorBidi" w:hAnsiTheme="minorBidi"/>
          <w:sz w:val="22"/>
          <w:szCs w:val="22"/>
          <w:rtl/>
        </w:rPr>
      </w:pPr>
      <w:r w:rsidRPr="003522DD">
        <w:rPr>
          <w:rFonts w:asciiTheme="minorBidi" w:hAnsiTheme="minorBidi" w:hint="cs"/>
          <w:sz w:val="22"/>
          <w:szCs w:val="22"/>
          <w:rtl/>
        </w:rPr>
        <w:t>נתוני פטנטים בישראל ובהשוואות בינ"ל.</w:t>
      </w:r>
    </w:p>
    <w:p w:rsidR="00B80092" w:rsidRPr="003522DD" w:rsidRDefault="00B80092" w:rsidP="00CA1132">
      <w:pPr>
        <w:pStyle w:val="a3"/>
        <w:numPr>
          <w:ilvl w:val="1"/>
          <w:numId w:val="20"/>
        </w:numPr>
        <w:contextualSpacing/>
        <w:rPr>
          <w:rFonts w:asciiTheme="minorBidi" w:hAnsiTheme="minorBidi"/>
          <w:sz w:val="22"/>
          <w:szCs w:val="22"/>
          <w:rtl/>
        </w:rPr>
      </w:pPr>
      <w:r w:rsidRPr="003522DD">
        <w:rPr>
          <w:rFonts w:asciiTheme="minorBidi" w:hAnsiTheme="minorBidi" w:hint="cs"/>
          <w:sz w:val="22"/>
          <w:szCs w:val="22"/>
          <w:rtl/>
        </w:rPr>
        <w:t>פרסומים מדעיים.</w:t>
      </w:r>
    </w:p>
    <w:p w:rsidR="00B80092" w:rsidRDefault="00B80092" w:rsidP="00CA1132">
      <w:pPr>
        <w:pStyle w:val="a3"/>
        <w:numPr>
          <w:ilvl w:val="1"/>
          <w:numId w:val="20"/>
        </w:numPr>
        <w:contextualSpacing/>
        <w:rPr>
          <w:rFonts w:asciiTheme="minorBidi" w:hAnsiTheme="minorBidi"/>
          <w:sz w:val="22"/>
          <w:szCs w:val="22"/>
          <w:u w:val="single"/>
        </w:rPr>
      </w:pPr>
      <w:r w:rsidRPr="003522DD">
        <w:rPr>
          <w:rFonts w:asciiTheme="minorBidi" w:hAnsiTheme="minorBidi" w:hint="cs"/>
          <w:sz w:val="22"/>
          <w:szCs w:val="22"/>
          <w:rtl/>
        </w:rPr>
        <w:t>תחזיות לצורכי כ"א מדעי וטכנולוגי.</w:t>
      </w:r>
    </w:p>
    <w:p w:rsidR="003522DD" w:rsidRDefault="003522DD" w:rsidP="00CA1132">
      <w:pPr>
        <w:pStyle w:val="a3"/>
        <w:ind w:left="360"/>
        <w:contextualSpacing/>
        <w:rPr>
          <w:rFonts w:ascii="Arial" w:eastAsiaTheme="minorHAnsi" w:hAnsi="Arial"/>
          <w:sz w:val="22"/>
          <w:szCs w:val="22"/>
          <w:rtl/>
          <w:lang w:eastAsia="en-US"/>
        </w:rPr>
      </w:pPr>
    </w:p>
    <w:p w:rsidR="00F736F3" w:rsidRPr="00F736F3" w:rsidRDefault="00F736F3" w:rsidP="00CA1132">
      <w:pPr>
        <w:pStyle w:val="a3"/>
        <w:ind w:left="360"/>
        <w:contextualSpacing/>
        <w:rPr>
          <w:rFonts w:ascii="Arial" w:eastAsiaTheme="minorHAnsi" w:hAnsi="Arial"/>
          <w:sz w:val="22"/>
          <w:szCs w:val="22"/>
          <w:rtl/>
          <w:lang w:eastAsia="en-US"/>
        </w:rPr>
      </w:pPr>
      <w:r w:rsidRPr="00F736F3">
        <w:rPr>
          <w:rFonts w:ascii="Arial" w:eastAsiaTheme="minorHAnsi" w:hAnsi="Arial" w:hint="cs"/>
          <w:b/>
          <w:bCs/>
          <w:sz w:val="22"/>
          <w:szCs w:val="22"/>
          <w:u w:val="single"/>
          <w:rtl/>
          <w:lang w:eastAsia="en-US"/>
        </w:rPr>
        <w:t>הבהרה</w:t>
      </w:r>
      <w:r>
        <w:rPr>
          <w:rFonts w:ascii="Arial" w:eastAsiaTheme="minorHAnsi" w:hAnsi="Arial" w:hint="cs"/>
          <w:sz w:val="22"/>
          <w:szCs w:val="22"/>
          <w:rtl/>
          <w:lang w:eastAsia="en-US"/>
        </w:rPr>
        <w:t xml:space="preserve">: </w:t>
      </w:r>
      <w:r w:rsidR="007A0447">
        <w:rPr>
          <w:rFonts w:ascii="Arial" w:eastAsiaTheme="minorHAnsi" w:hAnsi="Arial" w:hint="cs"/>
          <w:sz w:val="22"/>
          <w:szCs w:val="22"/>
          <w:rtl/>
          <w:lang w:eastAsia="en-US"/>
        </w:rPr>
        <w:t xml:space="preserve">מכרז זה מפורסם תחת </w:t>
      </w:r>
      <w:r>
        <w:rPr>
          <w:rFonts w:ascii="Arial" w:eastAsiaTheme="minorHAnsi" w:hAnsi="Arial" w:hint="cs"/>
          <w:sz w:val="22"/>
          <w:szCs w:val="22"/>
          <w:rtl/>
          <w:lang w:eastAsia="en-US"/>
        </w:rPr>
        <w:t xml:space="preserve">מכרז פומבי </w:t>
      </w:r>
      <w:r w:rsidRPr="00F736F3">
        <w:rPr>
          <w:rFonts w:ascii="Arial" w:eastAsiaTheme="minorHAnsi" w:hAnsi="Arial" w:hint="cs"/>
          <w:sz w:val="22"/>
          <w:szCs w:val="22"/>
          <w:rtl/>
          <w:lang w:eastAsia="en-US"/>
        </w:rPr>
        <w:t>מס</w:t>
      </w:r>
      <w:bookmarkStart w:id="3" w:name="מס_מכרז"/>
      <w:r w:rsidRPr="00F736F3">
        <w:rPr>
          <w:rFonts w:ascii="Arial" w:eastAsiaTheme="minorHAnsi" w:hAnsi="Arial" w:hint="cs"/>
          <w:sz w:val="22"/>
          <w:szCs w:val="22"/>
          <w:rtl/>
          <w:lang w:eastAsia="en-US"/>
        </w:rPr>
        <w:t xml:space="preserve">' </w:t>
      </w:r>
      <w:r w:rsidR="00D14988">
        <w:rPr>
          <w:rFonts w:ascii="Arial" w:eastAsiaTheme="minorHAnsi" w:hAnsi="Arial" w:hint="cs"/>
          <w:sz w:val="22"/>
          <w:szCs w:val="22"/>
          <w:rtl/>
          <w:lang w:eastAsia="en-US"/>
        </w:rPr>
        <w:t>9</w:t>
      </w:r>
      <w:r w:rsidRPr="00F736F3">
        <w:rPr>
          <w:rFonts w:ascii="Arial" w:eastAsiaTheme="minorHAnsi" w:hAnsi="Arial" w:hint="cs"/>
          <w:sz w:val="22"/>
          <w:szCs w:val="22"/>
          <w:rtl/>
          <w:lang w:eastAsia="en-US"/>
        </w:rPr>
        <w:t>/201</w:t>
      </w:r>
      <w:bookmarkEnd w:id="3"/>
      <w:r w:rsidRPr="00F736F3">
        <w:rPr>
          <w:rFonts w:ascii="Arial" w:eastAsiaTheme="minorHAnsi" w:hAnsi="Arial" w:hint="cs"/>
          <w:sz w:val="22"/>
          <w:szCs w:val="22"/>
          <w:rtl/>
          <w:lang w:eastAsia="en-US"/>
        </w:rPr>
        <w:t xml:space="preserve">6 </w:t>
      </w:r>
      <w:bookmarkStart w:id="4" w:name="שם_המכרז_מקוצר"/>
      <w:r w:rsidRPr="00F736F3">
        <w:rPr>
          <w:rFonts w:ascii="Arial" w:eastAsiaTheme="minorHAnsi" w:hAnsi="Arial" w:hint="cs"/>
          <w:sz w:val="22"/>
          <w:szCs w:val="22"/>
          <w:rtl/>
          <w:lang w:eastAsia="en-US"/>
        </w:rPr>
        <w:t xml:space="preserve">לביצוע מחקרים מדעיים במסגרת </w:t>
      </w:r>
      <w:bookmarkStart w:id="5" w:name="תמצית_המכרז"/>
      <w:r w:rsidRPr="00F736F3">
        <w:rPr>
          <w:rFonts w:ascii="Arial" w:eastAsiaTheme="minorHAnsi" w:hAnsi="Arial" w:hint="cs"/>
          <w:sz w:val="22"/>
          <w:szCs w:val="22"/>
          <w:rtl/>
          <w:lang w:eastAsia="en-US"/>
        </w:rPr>
        <w:t>גיבוש מדיניות לאומית כוללת בפיתוח וקידום המחקר המדעי במדינת ישראל</w:t>
      </w:r>
      <w:bookmarkEnd w:id="4"/>
      <w:bookmarkEnd w:id="5"/>
      <w:r>
        <w:rPr>
          <w:rFonts w:ascii="Arial" w:eastAsiaTheme="minorHAnsi" w:hAnsi="Arial" w:hint="cs"/>
          <w:sz w:val="22"/>
          <w:szCs w:val="22"/>
          <w:rtl/>
          <w:lang w:eastAsia="en-US"/>
        </w:rPr>
        <w:t xml:space="preserve"> עבור המועצה למחקר ולפיתוח במשרד המדע, הטכנולוגיה והחלל</w:t>
      </w:r>
      <w:r w:rsidR="007A0447">
        <w:rPr>
          <w:rFonts w:ascii="Arial" w:eastAsiaTheme="minorHAnsi" w:hAnsi="Arial" w:hint="cs"/>
          <w:sz w:val="22"/>
          <w:szCs w:val="22"/>
          <w:rtl/>
          <w:lang w:eastAsia="en-US"/>
        </w:rPr>
        <w:t>, ש</w:t>
      </w:r>
      <w:r>
        <w:rPr>
          <w:rFonts w:ascii="Arial" w:eastAsiaTheme="minorHAnsi" w:hAnsi="Arial" w:hint="cs"/>
          <w:sz w:val="22"/>
          <w:szCs w:val="22"/>
          <w:rtl/>
          <w:lang w:eastAsia="en-US"/>
        </w:rPr>
        <w:t>בוטל.</w:t>
      </w:r>
    </w:p>
    <w:p w:rsidR="00F736F3" w:rsidRDefault="00F736F3" w:rsidP="00CA1132">
      <w:pPr>
        <w:pStyle w:val="a3"/>
        <w:ind w:left="360"/>
        <w:contextualSpacing/>
        <w:rPr>
          <w:rFonts w:ascii="Arial" w:eastAsiaTheme="minorHAnsi" w:hAnsi="Arial"/>
          <w:sz w:val="22"/>
          <w:szCs w:val="22"/>
          <w:rtl/>
          <w:lang w:eastAsia="en-US"/>
        </w:rPr>
      </w:pPr>
    </w:p>
    <w:p w:rsidR="003522DD" w:rsidRPr="003522DD" w:rsidRDefault="003522DD" w:rsidP="00CA1132">
      <w:pPr>
        <w:pStyle w:val="a3"/>
        <w:ind w:left="360"/>
        <w:contextualSpacing/>
        <w:rPr>
          <w:rFonts w:ascii="Arial" w:eastAsiaTheme="minorHAnsi" w:hAnsi="Arial"/>
          <w:b/>
          <w:bCs/>
          <w:sz w:val="22"/>
          <w:szCs w:val="22"/>
          <w:lang w:eastAsia="en-US"/>
        </w:rPr>
      </w:pPr>
      <w:r w:rsidRPr="003522DD">
        <w:rPr>
          <w:rFonts w:ascii="Arial" w:eastAsiaTheme="minorHAnsi" w:hAnsi="Arial" w:hint="cs"/>
          <w:b/>
          <w:bCs/>
          <w:sz w:val="22"/>
          <w:szCs w:val="22"/>
          <w:rtl/>
          <w:lang w:eastAsia="en-US"/>
        </w:rPr>
        <w:t>המציעים נדרשים לשלם דמי ה</w:t>
      </w:r>
      <w:r>
        <w:rPr>
          <w:rFonts w:ascii="Arial" w:eastAsiaTheme="minorHAnsi" w:hAnsi="Arial" w:hint="cs"/>
          <w:b/>
          <w:bCs/>
          <w:sz w:val="22"/>
          <w:szCs w:val="22"/>
          <w:rtl/>
          <w:lang w:eastAsia="en-US"/>
        </w:rPr>
        <w:t>שתתפות בסך של 250 ₪, שלא יוחזרו בכל מקרה.</w:t>
      </w:r>
    </w:p>
    <w:p w:rsidR="00B80092" w:rsidRPr="00B80092" w:rsidRDefault="00B80092" w:rsidP="00CA1132">
      <w:pPr>
        <w:pStyle w:val="a3"/>
        <w:ind w:left="-58"/>
        <w:contextualSpacing/>
        <w:rPr>
          <w:rFonts w:ascii="Arial" w:eastAsiaTheme="minorHAnsi" w:hAnsi="Arial"/>
          <w:sz w:val="22"/>
          <w:szCs w:val="22"/>
          <w:rtl/>
          <w:lang w:eastAsia="en-US"/>
        </w:rPr>
      </w:pPr>
    </w:p>
    <w:p w:rsidR="00B80092" w:rsidRPr="003522DD" w:rsidRDefault="00B80092" w:rsidP="00CA1132">
      <w:pPr>
        <w:pStyle w:val="a3"/>
        <w:numPr>
          <w:ilvl w:val="0"/>
          <w:numId w:val="10"/>
        </w:numPr>
        <w:ind w:left="-625" w:firstLine="0"/>
        <w:contextualSpacing/>
        <w:rPr>
          <w:rFonts w:ascii="Arial" w:hAnsi="Arial"/>
          <w:sz w:val="22"/>
          <w:szCs w:val="22"/>
        </w:rPr>
      </w:pPr>
      <w:r w:rsidRPr="003522DD">
        <w:rPr>
          <w:rFonts w:ascii="Arial" w:hAnsi="Arial" w:hint="cs"/>
          <w:b/>
          <w:bCs/>
          <w:sz w:val="22"/>
          <w:szCs w:val="22"/>
          <w:u w:val="single"/>
          <w:rtl/>
        </w:rPr>
        <w:t>תקופת ההתקשרות</w:t>
      </w:r>
      <w:r w:rsidRPr="003522DD">
        <w:rPr>
          <w:rFonts w:ascii="Arial" w:hAnsi="Arial" w:hint="cs"/>
          <w:sz w:val="22"/>
          <w:szCs w:val="22"/>
          <w:rtl/>
        </w:rPr>
        <w:t xml:space="preserve">: </w:t>
      </w:r>
    </w:p>
    <w:p w:rsidR="00AD5D64" w:rsidRPr="00AD5D64" w:rsidRDefault="00AD5D64" w:rsidP="00CA1132">
      <w:pPr>
        <w:pStyle w:val="a3"/>
        <w:numPr>
          <w:ilvl w:val="1"/>
          <w:numId w:val="18"/>
        </w:numPr>
        <w:contextualSpacing/>
        <w:rPr>
          <w:sz w:val="22"/>
          <w:szCs w:val="22"/>
          <w:lang w:eastAsia="en-US"/>
        </w:rPr>
      </w:pPr>
      <w:r w:rsidRPr="00AD5D64">
        <w:rPr>
          <w:rFonts w:hint="cs"/>
          <w:sz w:val="22"/>
          <w:szCs w:val="22"/>
          <w:rtl/>
          <w:lang w:eastAsia="en-US"/>
        </w:rPr>
        <w:t xml:space="preserve">תקופת ההתקשרות תהיה </w:t>
      </w:r>
      <w:r w:rsidRPr="00AD5D64">
        <w:rPr>
          <w:sz w:val="22"/>
          <w:szCs w:val="22"/>
          <w:rtl/>
          <w:lang w:eastAsia="en-US"/>
        </w:rPr>
        <w:t xml:space="preserve">4 שנים </w:t>
      </w:r>
      <w:r w:rsidRPr="00AD5D64">
        <w:rPr>
          <w:rFonts w:hint="cs"/>
          <w:sz w:val="22"/>
          <w:szCs w:val="22"/>
          <w:rtl/>
          <w:lang w:eastAsia="en-US"/>
        </w:rPr>
        <w:t xml:space="preserve">מיום </w:t>
      </w:r>
      <w:r w:rsidRPr="00AD5D64">
        <w:rPr>
          <w:sz w:val="22"/>
          <w:szCs w:val="22"/>
          <w:rtl/>
          <w:lang w:eastAsia="en-US"/>
        </w:rPr>
        <w:t>חתימת הסכם ההתקשרות בין הספק למשרד.</w:t>
      </w:r>
    </w:p>
    <w:p w:rsidR="003522DD" w:rsidRPr="00373FAC" w:rsidRDefault="003522DD" w:rsidP="00CA1132">
      <w:pPr>
        <w:pStyle w:val="a3"/>
        <w:numPr>
          <w:ilvl w:val="1"/>
          <w:numId w:val="18"/>
        </w:numPr>
        <w:contextualSpacing/>
        <w:rPr>
          <w:rFonts w:asciiTheme="minorBidi" w:hAnsiTheme="minorBidi"/>
          <w:sz w:val="22"/>
          <w:szCs w:val="22"/>
        </w:rPr>
      </w:pPr>
      <w:r w:rsidRPr="003522DD">
        <w:rPr>
          <w:rFonts w:asciiTheme="minorBidi" w:hAnsiTheme="minorBidi" w:hint="eastAsia"/>
          <w:sz w:val="22"/>
          <w:szCs w:val="22"/>
          <w:rtl/>
        </w:rPr>
        <w:t>בכל</w:t>
      </w:r>
      <w:r w:rsidRPr="003522DD">
        <w:rPr>
          <w:rFonts w:asciiTheme="minorBidi" w:hAnsiTheme="minorBidi"/>
          <w:sz w:val="22"/>
          <w:szCs w:val="22"/>
          <w:rtl/>
        </w:rPr>
        <w:t xml:space="preserve"> שנה </w:t>
      </w:r>
      <w:r w:rsidRPr="003522DD">
        <w:rPr>
          <w:rFonts w:asciiTheme="minorBidi" w:hAnsiTheme="minorBidi" w:hint="cs"/>
          <w:sz w:val="22"/>
          <w:szCs w:val="22"/>
          <w:rtl/>
        </w:rPr>
        <w:t xml:space="preserve">במהלך תקופת ההתקשרות </w:t>
      </w:r>
      <w:r w:rsidRPr="003522DD">
        <w:rPr>
          <w:rFonts w:asciiTheme="minorBidi" w:hAnsiTheme="minorBidi"/>
          <w:sz w:val="22"/>
          <w:szCs w:val="22"/>
          <w:rtl/>
        </w:rPr>
        <w:t xml:space="preserve">יתבצעו </w:t>
      </w:r>
      <w:r w:rsidRPr="003522DD">
        <w:rPr>
          <w:rFonts w:asciiTheme="minorBidi" w:hAnsiTheme="minorBidi" w:hint="eastAsia"/>
          <w:sz w:val="22"/>
          <w:szCs w:val="22"/>
          <w:rtl/>
        </w:rPr>
        <w:t>עד</w:t>
      </w:r>
      <w:r w:rsidRPr="003522DD">
        <w:rPr>
          <w:rFonts w:asciiTheme="minorBidi" w:hAnsiTheme="minorBidi"/>
          <w:sz w:val="22"/>
          <w:szCs w:val="22"/>
          <w:rtl/>
        </w:rPr>
        <w:t xml:space="preserve"> ארבעה מחקרים שונים</w:t>
      </w:r>
      <w:r w:rsidRPr="003522DD">
        <w:rPr>
          <w:rFonts w:asciiTheme="minorBidi" w:hAnsiTheme="minorBidi" w:hint="cs"/>
          <w:sz w:val="22"/>
          <w:szCs w:val="22"/>
          <w:rtl/>
        </w:rPr>
        <w:t>,</w:t>
      </w:r>
      <w:r w:rsidRPr="003522DD">
        <w:rPr>
          <w:rFonts w:asciiTheme="minorBidi" w:hAnsiTheme="minorBidi"/>
          <w:sz w:val="22"/>
          <w:szCs w:val="22"/>
          <w:rtl/>
        </w:rPr>
        <w:t xml:space="preserve"> </w:t>
      </w:r>
      <w:r w:rsidRPr="003522DD">
        <w:rPr>
          <w:rFonts w:asciiTheme="minorBidi" w:hAnsiTheme="minorBidi" w:hint="cs"/>
          <w:sz w:val="22"/>
          <w:szCs w:val="22"/>
          <w:rtl/>
        </w:rPr>
        <w:t>מחקר אחד בכל אחד מ</w:t>
      </w:r>
      <w:r w:rsidRPr="003522DD">
        <w:rPr>
          <w:rFonts w:asciiTheme="minorBidi" w:hAnsiTheme="minorBidi" w:hint="eastAsia"/>
          <w:sz w:val="22"/>
          <w:szCs w:val="22"/>
          <w:rtl/>
        </w:rPr>
        <w:t>ארבעת</w:t>
      </w:r>
      <w:r w:rsidRPr="003522DD">
        <w:rPr>
          <w:rFonts w:asciiTheme="minorBidi" w:hAnsiTheme="minorBidi"/>
          <w:sz w:val="22"/>
          <w:szCs w:val="22"/>
          <w:rtl/>
        </w:rPr>
        <w:t xml:space="preserve"> </w:t>
      </w:r>
      <w:r w:rsidRPr="003522DD">
        <w:rPr>
          <w:rFonts w:asciiTheme="minorBidi" w:hAnsiTheme="minorBidi" w:hint="eastAsia"/>
          <w:sz w:val="22"/>
          <w:szCs w:val="22"/>
          <w:rtl/>
        </w:rPr>
        <w:t>התחומים</w:t>
      </w:r>
      <w:r w:rsidRPr="003522DD">
        <w:rPr>
          <w:rFonts w:asciiTheme="minorBidi" w:hAnsiTheme="minorBidi"/>
          <w:sz w:val="22"/>
          <w:szCs w:val="22"/>
          <w:rtl/>
        </w:rPr>
        <w:t xml:space="preserve"> </w:t>
      </w:r>
      <w:r w:rsidRPr="003522DD">
        <w:rPr>
          <w:rFonts w:asciiTheme="minorBidi" w:hAnsiTheme="minorBidi" w:hint="cs"/>
          <w:sz w:val="22"/>
          <w:szCs w:val="22"/>
          <w:rtl/>
        </w:rPr>
        <w:t xml:space="preserve">אשר </w:t>
      </w:r>
      <w:r w:rsidR="00373FAC">
        <w:rPr>
          <w:rFonts w:asciiTheme="minorBidi" w:hAnsiTheme="minorBidi" w:hint="cs"/>
          <w:sz w:val="22"/>
          <w:szCs w:val="22"/>
          <w:rtl/>
        </w:rPr>
        <w:t>פורטו לעיל</w:t>
      </w:r>
      <w:r w:rsidRPr="003522DD">
        <w:rPr>
          <w:rFonts w:asciiTheme="minorBidi" w:hAnsiTheme="minorBidi" w:hint="cs"/>
          <w:sz w:val="22"/>
          <w:szCs w:val="22"/>
          <w:rtl/>
        </w:rPr>
        <w:t xml:space="preserve"> </w:t>
      </w:r>
      <w:r w:rsidRPr="003522DD">
        <w:rPr>
          <w:rFonts w:asciiTheme="minorBidi" w:hAnsiTheme="minorBidi"/>
          <w:sz w:val="22"/>
          <w:szCs w:val="22"/>
          <w:rtl/>
        </w:rPr>
        <w:t>–</w:t>
      </w:r>
      <w:r w:rsidRPr="003522DD">
        <w:rPr>
          <w:rFonts w:asciiTheme="minorBidi" w:hAnsiTheme="minorBidi" w:hint="cs"/>
          <w:sz w:val="22"/>
          <w:szCs w:val="22"/>
          <w:rtl/>
        </w:rPr>
        <w:t xml:space="preserve"> סה"כ עד 16 מחקרים שונים במשך כל תקופת ההתקשרות</w:t>
      </w:r>
      <w:r w:rsidR="00373FAC">
        <w:rPr>
          <w:rFonts w:asciiTheme="minorBidi" w:hAnsiTheme="minorBidi" w:hint="cs"/>
          <w:sz w:val="22"/>
          <w:szCs w:val="22"/>
          <w:rtl/>
        </w:rPr>
        <w:t xml:space="preserve">, כאשר </w:t>
      </w:r>
      <w:r w:rsidRPr="00373FAC">
        <w:rPr>
          <w:rFonts w:asciiTheme="minorBidi" w:hAnsiTheme="minorBidi" w:hint="eastAsia"/>
          <w:sz w:val="22"/>
          <w:szCs w:val="22"/>
          <w:rtl/>
        </w:rPr>
        <w:t>בכל</w:t>
      </w:r>
      <w:r w:rsidRPr="00373FAC">
        <w:rPr>
          <w:rFonts w:asciiTheme="minorBidi" w:hAnsiTheme="minorBidi"/>
          <w:sz w:val="22"/>
          <w:szCs w:val="22"/>
          <w:rtl/>
        </w:rPr>
        <w:t xml:space="preserve"> שנה </w:t>
      </w:r>
      <w:r w:rsidRPr="00373FAC">
        <w:rPr>
          <w:rFonts w:asciiTheme="minorBidi" w:hAnsiTheme="minorBidi" w:hint="eastAsia"/>
          <w:sz w:val="22"/>
          <w:szCs w:val="22"/>
          <w:rtl/>
        </w:rPr>
        <w:t>יבחן</w:t>
      </w:r>
      <w:r w:rsidRPr="00373FAC">
        <w:rPr>
          <w:rFonts w:asciiTheme="minorBidi" w:hAnsiTheme="minorBidi" w:hint="cs"/>
          <w:sz w:val="22"/>
          <w:szCs w:val="22"/>
          <w:rtl/>
        </w:rPr>
        <w:t xml:space="preserve"> המשך ביצוע המחקרים על ידי המשרד לאור ההתקדמות ואופן ביצוע השירותים על ידי הספק.</w:t>
      </w:r>
    </w:p>
    <w:p w:rsidR="00B80092" w:rsidRDefault="00B80092" w:rsidP="00CA1132">
      <w:pPr>
        <w:pStyle w:val="a3"/>
        <w:ind w:left="792"/>
        <w:contextualSpacing/>
        <w:rPr>
          <w:rFonts w:asciiTheme="minorBidi" w:hAnsiTheme="minorBidi"/>
          <w:sz w:val="22"/>
          <w:szCs w:val="22"/>
          <w:rtl/>
        </w:rPr>
      </w:pPr>
    </w:p>
    <w:p w:rsidR="00CA1132" w:rsidRDefault="00CA1132" w:rsidP="00CA1132">
      <w:pPr>
        <w:pStyle w:val="a3"/>
        <w:ind w:left="792"/>
        <w:contextualSpacing/>
        <w:rPr>
          <w:rFonts w:asciiTheme="minorBidi" w:hAnsiTheme="minorBidi"/>
          <w:sz w:val="22"/>
          <w:szCs w:val="22"/>
          <w:rtl/>
        </w:rPr>
      </w:pPr>
    </w:p>
    <w:p w:rsidR="00CA1132" w:rsidRDefault="00CA1132" w:rsidP="00CA1132">
      <w:pPr>
        <w:pStyle w:val="a3"/>
        <w:ind w:left="792"/>
        <w:contextualSpacing/>
        <w:rPr>
          <w:rFonts w:asciiTheme="minorBidi" w:hAnsiTheme="minorBidi"/>
          <w:sz w:val="22"/>
          <w:szCs w:val="22"/>
          <w:rtl/>
        </w:rPr>
      </w:pPr>
    </w:p>
    <w:p w:rsidR="00CA1132" w:rsidRDefault="00CA1132" w:rsidP="00CA1132">
      <w:pPr>
        <w:pStyle w:val="a3"/>
        <w:ind w:left="792"/>
        <w:contextualSpacing/>
        <w:rPr>
          <w:rFonts w:asciiTheme="minorBidi" w:hAnsiTheme="minorBidi"/>
          <w:sz w:val="22"/>
          <w:szCs w:val="22"/>
        </w:rPr>
      </w:pPr>
    </w:p>
    <w:p w:rsidR="003522DD" w:rsidRPr="003522DD" w:rsidRDefault="003522DD" w:rsidP="00CA1132">
      <w:pPr>
        <w:pStyle w:val="a3"/>
        <w:ind w:left="792"/>
        <w:contextualSpacing/>
        <w:rPr>
          <w:rFonts w:asciiTheme="minorBidi" w:hAnsiTheme="minorBidi"/>
          <w:sz w:val="22"/>
          <w:szCs w:val="22"/>
          <w:rtl/>
        </w:rPr>
      </w:pPr>
    </w:p>
    <w:p w:rsidR="003522DD" w:rsidRDefault="00374F5C" w:rsidP="00CA1132">
      <w:pPr>
        <w:pStyle w:val="a3"/>
        <w:numPr>
          <w:ilvl w:val="0"/>
          <w:numId w:val="10"/>
        </w:numPr>
        <w:ind w:left="-625" w:firstLine="0"/>
        <w:contextualSpacing/>
        <w:rPr>
          <w:rFonts w:ascii="Arial" w:hAnsi="Arial"/>
          <w:b/>
          <w:bCs/>
          <w:sz w:val="22"/>
          <w:szCs w:val="22"/>
          <w:u w:val="single"/>
        </w:rPr>
      </w:pPr>
      <w:r w:rsidRPr="003522DD">
        <w:rPr>
          <w:rFonts w:ascii="Arial" w:hAnsi="Arial"/>
          <w:b/>
          <w:bCs/>
          <w:sz w:val="22"/>
          <w:szCs w:val="22"/>
          <w:u w:val="single"/>
          <w:rtl/>
        </w:rPr>
        <w:t>תנאים מוקדמים להשתתפות במכרז – תנאי סף:</w:t>
      </w:r>
      <w:bookmarkStart w:id="6" w:name="_Ref370930661"/>
      <w:bookmarkEnd w:id="1"/>
    </w:p>
    <w:p w:rsidR="003522DD" w:rsidRPr="003522DD" w:rsidRDefault="003522DD" w:rsidP="00CA1132">
      <w:pPr>
        <w:pStyle w:val="a3"/>
        <w:numPr>
          <w:ilvl w:val="1"/>
          <w:numId w:val="10"/>
        </w:numPr>
        <w:contextualSpacing/>
        <w:rPr>
          <w:rFonts w:ascii="Arial" w:hAnsi="Arial"/>
          <w:sz w:val="22"/>
          <w:szCs w:val="22"/>
          <w:u w:val="single"/>
        </w:rPr>
      </w:pPr>
      <w:r w:rsidRPr="003522DD">
        <w:rPr>
          <w:rFonts w:asciiTheme="minorBidi" w:hAnsiTheme="minorBidi" w:hint="cs"/>
          <w:sz w:val="22"/>
          <w:szCs w:val="22"/>
          <w:rtl/>
        </w:rPr>
        <w:t xml:space="preserve">המציע הינו מוסד מוכר להשכלה גבוהה, כמשמעותו בחוק המועצה להשכלה גבוהה, התשי"ח -1958, או </w:t>
      </w:r>
      <w:r w:rsidRPr="003522DD">
        <w:rPr>
          <w:rFonts w:asciiTheme="minorBidi" w:hAnsiTheme="minorBidi"/>
          <w:sz w:val="22"/>
          <w:szCs w:val="22"/>
          <w:rtl/>
        </w:rPr>
        <w:t xml:space="preserve">גוף משפטי מאוגד הרשום ברשם רשמי </w:t>
      </w:r>
      <w:r w:rsidRPr="003522DD">
        <w:rPr>
          <w:rFonts w:asciiTheme="minorBidi" w:hAnsiTheme="minorBidi" w:hint="cs"/>
          <w:sz w:val="22"/>
          <w:szCs w:val="22"/>
          <w:rtl/>
        </w:rPr>
        <w:t>או שהינו עוסק מורשה</w:t>
      </w:r>
      <w:r w:rsidRPr="003522DD">
        <w:rPr>
          <w:rFonts w:asciiTheme="minorBidi" w:hAnsiTheme="minorBidi"/>
          <w:sz w:val="22"/>
          <w:szCs w:val="22"/>
          <w:rtl/>
        </w:rPr>
        <w:t>.</w:t>
      </w:r>
      <w:bookmarkEnd w:id="6"/>
    </w:p>
    <w:p w:rsidR="003522DD" w:rsidRPr="003522DD" w:rsidRDefault="003522DD" w:rsidP="00CA1132">
      <w:pPr>
        <w:pStyle w:val="a3"/>
        <w:numPr>
          <w:ilvl w:val="1"/>
          <w:numId w:val="10"/>
        </w:numPr>
        <w:contextualSpacing/>
        <w:rPr>
          <w:rFonts w:asciiTheme="minorBidi" w:hAnsiTheme="minorBidi"/>
          <w:sz w:val="22"/>
          <w:szCs w:val="22"/>
        </w:rPr>
      </w:pPr>
      <w:bookmarkStart w:id="7" w:name="_Ref274737718"/>
      <w:r w:rsidRPr="003522DD" w:rsidDel="000F14F0">
        <w:rPr>
          <w:rFonts w:asciiTheme="minorBidi" w:hAnsiTheme="minorBidi" w:hint="cs"/>
          <w:sz w:val="22"/>
          <w:szCs w:val="22"/>
          <w:rtl/>
        </w:rPr>
        <w:t xml:space="preserve">המציע עומד בדרישות תקנה 6(א) לתקנות חובת המכרזים, התשנ"ג- 1993 ובכלל זה </w:t>
      </w:r>
      <w:r w:rsidRPr="003522DD">
        <w:rPr>
          <w:rFonts w:asciiTheme="minorBidi" w:hAnsiTheme="minorBidi" w:hint="cs"/>
          <w:sz w:val="22"/>
          <w:szCs w:val="22"/>
          <w:rtl/>
        </w:rPr>
        <w:t>מ</w:t>
      </w:r>
      <w:r w:rsidRPr="003522DD" w:rsidDel="000F14F0">
        <w:rPr>
          <w:rFonts w:asciiTheme="minorBidi" w:hAnsiTheme="minorBidi" w:hint="cs"/>
          <w:sz w:val="22"/>
          <w:szCs w:val="22"/>
          <w:rtl/>
        </w:rPr>
        <w:t>חזיק בכל האישורים הנדרשים לפי חוק עסקאות גופים ציבוריים</w:t>
      </w:r>
      <w:r w:rsidRPr="003522DD">
        <w:rPr>
          <w:rFonts w:asciiTheme="minorBidi" w:hAnsiTheme="minorBidi" w:hint="cs"/>
          <w:sz w:val="22"/>
          <w:szCs w:val="22"/>
          <w:rtl/>
        </w:rPr>
        <w:t xml:space="preserve">, </w:t>
      </w:r>
      <w:r w:rsidRPr="003522DD">
        <w:rPr>
          <w:rFonts w:asciiTheme="minorBidi" w:hAnsiTheme="minorBidi" w:hint="eastAsia"/>
          <w:sz w:val="22"/>
          <w:szCs w:val="22"/>
          <w:rtl/>
        </w:rPr>
        <w:t>התשל</w:t>
      </w:r>
      <w:r w:rsidRPr="003522DD">
        <w:rPr>
          <w:rFonts w:asciiTheme="minorBidi" w:hAnsiTheme="minorBidi"/>
          <w:sz w:val="22"/>
          <w:szCs w:val="22"/>
          <w:rtl/>
        </w:rPr>
        <w:t>"</w:t>
      </w:r>
      <w:r w:rsidRPr="003522DD">
        <w:rPr>
          <w:rFonts w:asciiTheme="minorBidi" w:hAnsiTheme="minorBidi" w:hint="eastAsia"/>
          <w:sz w:val="22"/>
          <w:szCs w:val="22"/>
          <w:rtl/>
        </w:rPr>
        <w:t>ו</w:t>
      </w:r>
      <w:r w:rsidRPr="003522DD">
        <w:rPr>
          <w:rFonts w:asciiTheme="minorBidi" w:hAnsiTheme="minorBidi"/>
          <w:sz w:val="22"/>
          <w:szCs w:val="22"/>
          <w:rtl/>
        </w:rPr>
        <w:t>- 1976</w:t>
      </w:r>
      <w:r w:rsidRPr="003522DD">
        <w:rPr>
          <w:rFonts w:asciiTheme="minorBidi" w:hAnsiTheme="minorBidi" w:hint="cs"/>
          <w:sz w:val="22"/>
          <w:szCs w:val="22"/>
          <w:rtl/>
        </w:rPr>
        <w:t xml:space="preserve"> (אכיפת ניהול חשבונות ותשלום חובות מס)</w:t>
      </w:r>
      <w:r w:rsidRPr="003522DD" w:rsidDel="000F14F0">
        <w:rPr>
          <w:rFonts w:asciiTheme="minorBidi" w:hAnsiTheme="minorBidi" w:hint="cs"/>
          <w:sz w:val="22"/>
          <w:szCs w:val="22"/>
          <w:rtl/>
        </w:rPr>
        <w:t>, כשהם תקפים.</w:t>
      </w:r>
      <w:bookmarkEnd w:id="7"/>
    </w:p>
    <w:p w:rsidR="003522DD" w:rsidRPr="003522DD" w:rsidRDefault="003522DD" w:rsidP="00CA1132">
      <w:pPr>
        <w:pStyle w:val="a3"/>
        <w:numPr>
          <w:ilvl w:val="1"/>
          <w:numId w:val="10"/>
        </w:numPr>
        <w:contextualSpacing/>
        <w:rPr>
          <w:rFonts w:asciiTheme="minorBidi" w:hAnsiTheme="minorBidi"/>
          <w:sz w:val="22"/>
          <w:szCs w:val="22"/>
        </w:rPr>
      </w:pPr>
      <w:bookmarkStart w:id="8" w:name="_Ref295727242"/>
      <w:r w:rsidRPr="003522DD">
        <w:rPr>
          <w:rFonts w:asciiTheme="minorBidi" w:hAnsiTheme="minorBidi" w:hint="cs"/>
          <w:sz w:val="22"/>
          <w:szCs w:val="22"/>
          <w:rtl/>
        </w:rPr>
        <w:t>אין מניעה, לפי כל דין ו/או הסכם שהמציע צד לו, להשתתפותו של המציע במכרז ואין, לפי שיקול דעתו הבלעדי והמוחלט של המזמין, אפשרות כלשהי לקיומו של ניגוד עניינים, ישיר או עקיף, בין ענייני המציע ו/או בעלי השליטה בו ו/או נושאי המשרה שלו ו/או הפועלים מטעמו, לבין ענייני המזמין ו/או מתן השירותים.</w:t>
      </w:r>
      <w:bookmarkStart w:id="9" w:name="_Ref299442519"/>
      <w:bookmarkEnd w:id="8"/>
    </w:p>
    <w:p w:rsidR="003522DD" w:rsidRPr="003522DD" w:rsidRDefault="003522DD" w:rsidP="00CA1132">
      <w:pPr>
        <w:pStyle w:val="a3"/>
        <w:numPr>
          <w:ilvl w:val="1"/>
          <w:numId w:val="10"/>
        </w:numPr>
        <w:contextualSpacing/>
        <w:rPr>
          <w:rFonts w:asciiTheme="minorBidi" w:hAnsiTheme="minorBidi"/>
          <w:sz w:val="22"/>
          <w:szCs w:val="22"/>
        </w:rPr>
      </w:pPr>
      <w:bookmarkStart w:id="10" w:name="_Ref274737979"/>
      <w:r w:rsidRPr="003522DD">
        <w:rPr>
          <w:rFonts w:asciiTheme="minorBidi" w:hAnsiTheme="minorBidi" w:hint="cs"/>
          <w:sz w:val="22"/>
          <w:szCs w:val="22"/>
          <w:rtl/>
        </w:rPr>
        <w:t>אם המציע הוא תאגיד: במועד הגשת ההצעה, המציע אינו בעל חובות אגרה שנתית ברשות התאגידים לשנים שקדמו לשנה בה מוגשת ההצעה. בנוסף, המציע אינו חברה מפרת חוק ואינו עומד בפני התראה קודם רישום כחברה מפרת חוק.</w:t>
      </w:r>
      <w:bookmarkEnd w:id="10"/>
    </w:p>
    <w:p w:rsidR="003522DD" w:rsidRPr="003522DD" w:rsidRDefault="003522DD" w:rsidP="00CA1132">
      <w:pPr>
        <w:pStyle w:val="a3"/>
        <w:numPr>
          <w:ilvl w:val="1"/>
          <w:numId w:val="10"/>
        </w:numPr>
        <w:contextualSpacing/>
        <w:rPr>
          <w:rFonts w:asciiTheme="minorBidi" w:hAnsiTheme="minorBidi"/>
          <w:sz w:val="22"/>
          <w:szCs w:val="22"/>
          <w:u w:val="single"/>
        </w:rPr>
      </w:pPr>
      <w:bookmarkStart w:id="11" w:name="_Ref373241086"/>
      <w:r w:rsidRPr="003522DD">
        <w:rPr>
          <w:rFonts w:asciiTheme="minorBidi" w:hAnsiTheme="minorBidi" w:hint="cs"/>
          <w:sz w:val="22"/>
          <w:szCs w:val="22"/>
          <w:u w:val="single"/>
          <w:rtl/>
        </w:rPr>
        <w:t>תנאי סף מקצועיים למציע:</w:t>
      </w:r>
    </w:p>
    <w:p w:rsidR="003522DD" w:rsidRPr="003522DD" w:rsidRDefault="003522DD" w:rsidP="00CA1132">
      <w:pPr>
        <w:pStyle w:val="a3"/>
        <w:numPr>
          <w:ilvl w:val="2"/>
          <w:numId w:val="10"/>
        </w:numPr>
        <w:contextualSpacing/>
        <w:rPr>
          <w:rFonts w:asciiTheme="minorBidi" w:hAnsiTheme="minorBidi"/>
          <w:sz w:val="22"/>
          <w:szCs w:val="22"/>
        </w:rPr>
      </w:pPr>
      <w:r w:rsidRPr="003522DD">
        <w:rPr>
          <w:rFonts w:asciiTheme="minorBidi" w:hAnsiTheme="minorBidi" w:hint="cs"/>
          <w:sz w:val="22"/>
          <w:szCs w:val="22"/>
          <w:rtl/>
        </w:rPr>
        <w:t xml:space="preserve">במהלך חמש השנים האחרונות, המציע בעל ניסיון </w:t>
      </w:r>
      <w:r w:rsidRPr="003522DD">
        <w:rPr>
          <w:rFonts w:asciiTheme="minorBidi" w:hAnsiTheme="minorBidi"/>
          <w:sz w:val="22"/>
          <w:szCs w:val="22"/>
          <w:rtl/>
        </w:rPr>
        <w:t>בביצוע מחקרי</w:t>
      </w:r>
      <w:r w:rsidRPr="003522DD">
        <w:rPr>
          <w:rFonts w:asciiTheme="minorBidi" w:hAnsiTheme="minorBidi" w:hint="cs"/>
          <w:sz w:val="22"/>
          <w:szCs w:val="22"/>
          <w:rtl/>
        </w:rPr>
        <w:t>ם מדעיים בנושא מו"פ ו/או כלכלת מו"פ,</w:t>
      </w:r>
      <w:r w:rsidRPr="003522DD">
        <w:rPr>
          <w:rFonts w:asciiTheme="minorBidi" w:hAnsiTheme="minorBidi"/>
          <w:sz w:val="22"/>
          <w:szCs w:val="22"/>
          <w:rtl/>
        </w:rPr>
        <w:t xml:space="preserve"> </w:t>
      </w:r>
      <w:r w:rsidRPr="003522DD">
        <w:rPr>
          <w:rFonts w:asciiTheme="minorBidi" w:hAnsiTheme="minorBidi" w:hint="cs"/>
          <w:sz w:val="22"/>
          <w:szCs w:val="22"/>
          <w:rtl/>
        </w:rPr>
        <w:t>בלפחות שלושה מהתחומים הבאים:</w:t>
      </w:r>
      <w:r w:rsidRPr="003522DD">
        <w:rPr>
          <w:rFonts w:asciiTheme="minorBidi" w:hAnsiTheme="minorBidi"/>
          <w:sz w:val="22"/>
          <w:szCs w:val="22"/>
          <w:rtl/>
        </w:rPr>
        <w:t xml:space="preserve"> </w:t>
      </w:r>
    </w:p>
    <w:p w:rsidR="003522DD" w:rsidRPr="003522DD" w:rsidRDefault="003522DD" w:rsidP="00CA1132">
      <w:pPr>
        <w:pStyle w:val="a3"/>
        <w:numPr>
          <w:ilvl w:val="1"/>
          <w:numId w:val="20"/>
        </w:numPr>
        <w:ind w:firstLine="426"/>
        <w:contextualSpacing/>
        <w:rPr>
          <w:rFonts w:asciiTheme="minorBidi" w:hAnsiTheme="minorBidi"/>
          <w:sz w:val="22"/>
          <w:szCs w:val="22"/>
        </w:rPr>
      </w:pPr>
      <w:r w:rsidRPr="003522DD">
        <w:rPr>
          <w:rFonts w:asciiTheme="minorBidi" w:hAnsiTheme="minorBidi" w:hint="cs"/>
          <w:sz w:val="22"/>
          <w:szCs w:val="22"/>
          <w:rtl/>
        </w:rPr>
        <w:t>מדדי מדע וטכנולוגיה</w:t>
      </w:r>
    </w:p>
    <w:p w:rsidR="003522DD" w:rsidRPr="003522DD" w:rsidRDefault="003522DD" w:rsidP="00CA1132">
      <w:pPr>
        <w:pStyle w:val="a3"/>
        <w:numPr>
          <w:ilvl w:val="1"/>
          <w:numId w:val="20"/>
        </w:numPr>
        <w:ind w:firstLine="426"/>
        <w:contextualSpacing/>
        <w:rPr>
          <w:rFonts w:asciiTheme="minorBidi" w:hAnsiTheme="minorBidi"/>
          <w:sz w:val="22"/>
          <w:szCs w:val="22"/>
        </w:rPr>
      </w:pPr>
      <w:r w:rsidRPr="003522DD">
        <w:rPr>
          <w:rFonts w:asciiTheme="minorBidi" w:hAnsiTheme="minorBidi" w:hint="cs"/>
          <w:sz w:val="22"/>
          <w:szCs w:val="22"/>
          <w:rtl/>
        </w:rPr>
        <w:t>נתוני פטנטים בישראל ובהשוואות בינ"ל</w:t>
      </w:r>
    </w:p>
    <w:p w:rsidR="003522DD" w:rsidRPr="003522DD" w:rsidRDefault="003522DD" w:rsidP="00CA1132">
      <w:pPr>
        <w:pStyle w:val="a3"/>
        <w:numPr>
          <w:ilvl w:val="1"/>
          <w:numId w:val="20"/>
        </w:numPr>
        <w:ind w:firstLine="426"/>
        <w:contextualSpacing/>
        <w:rPr>
          <w:rFonts w:asciiTheme="minorBidi" w:hAnsiTheme="minorBidi"/>
          <w:sz w:val="22"/>
          <w:szCs w:val="22"/>
        </w:rPr>
      </w:pPr>
      <w:r w:rsidRPr="003522DD">
        <w:rPr>
          <w:rFonts w:asciiTheme="minorBidi" w:hAnsiTheme="minorBidi" w:hint="cs"/>
          <w:sz w:val="22"/>
          <w:szCs w:val="22"/>
          <w:rtl/>
        </w:rPr>
        <w:t>פרסומים מדעיים</w:t>
      </w:r>
    </w:p>
    <w:p w:rsidR="003522DD" w:rsidRPr="003522DD" w:rsidRDefault="003522DD" w:rsidP="00CA1132">
      <w:pPr>
        <w:pStyle w:val="a3"/>
        <w:numPr>
          <w:ilvl w:val="1"/>
          <w:numId w:val="20"/>
        </w:numPr>
        <w:ind w:firstLine="426"/>
        <w:contextualSpacing/>
        <w:rPr>
          <w:rFonts w:asciiTheme="minorBidi" w:hAnsiTheme="minorBidi"/>
          <w:sz w:val="22"/>
          <w:szCs w:val="22"/>
        </w:rPr>
      </w:pPr>
      <w:r w:rsidRPr="003522DD">
        <w:rPr>
          <w:rFonts w:asciiTheme="minorBidi" w:hAnsiTheme="minorBidi" w:hint="cs"/>
          <w:sz w:val="22"/>
          <w:szCs w:val="22"/>
          <w:rtl/>
        </w:rPr>
        <w:t>תחזיות לצורכי כ"א מדעי וטכנולוגי</w:t>
      </w:r>
    </w:p>
    <w:p w:rsidR="003522DD" w:rsidRPr="003522DD" w:rsidRDefault="003522DD" w:rsidP="00CA1132">
      <w:pPr>
        <w:pStyle w:val="a3"/>
        <w:ind w:left="1224"/>
        <w:contextualSpacing/>
        <w:rPr>
          <w:rFonts w:asciiTheme="minorBidi" w:hAnsiTheme="minorBidi"/>
          <w:sz w:val="22"/>
          <w:szCs w:val="22"/>
        </w:rPr>
      </w:pPr>
      <w:r w:rsidRPr="003522DD">
        <w:rPr>
          <w:rFonts w:asciiTheme="minorBidi" w:hAnsiTheme="minorBidi" w:hint="cs"/>
          <w:sz w:val="22"/>
          <w:szCs w:val="22"/>
          <w:rtl/>
        </w:rPr>
        <w:t xml:space="preserve">וזאת </w:t>
      </w:r>
      <w:r w:rsidRPr="003522DD">
        <w:rPr>
          <w:rFonts w:asciiTheme="minorBidi" w:hAnsiTheme="minorBidi"/>
          <w:sz w:val="22"/>
          <w:szCs w:val="22"/>
          <w:rtl/>
        </w:rPr>
        <w:t xml:space="preserve">בהיקף של </w:t>
      </w:r>
      <w:r w:rsidRPr="003522DD">
        <w:rPr>
          <w:rFonts w:asciiTheme="minorBidi" w:hAnsiTheme="minorBidi" w:hint="cs"/>
          <w:sz w:val="22"/>
          <w:szCs w:val="22"/>
          <w:rtl/>
        </w:rPr>
        <w:t>2</w:t>
      </w:r>
      <w:r w:rsidRPr="003522DD">
        <w:rPr>
          <w:rFonts w:asciiTheme="minorBidi" w:hAnsiTheme="minorBidi"/>
          <w:sz w:val="22"/>
          <w:szCs w:val="22"/>
          <w:rtl/>
        </w:rPr>
        <w:t xml:space="preserve"> מחקרים לפחות</w:t>
      </w:r>
      <w:r w:rsidRPr="003522DD">
        <w:rPr>
          <w:rFonts w:asciiTheme="minorBidi" w:hAnsiTheme="minorBidi" w:hint="cs"/>
          <w:sz w:val="22"/>
          <w:szCs w:val="22"/>
          <w:rtl/>
        </w:rPr>
        <w:t xml:space="preserve">, </w:t>
      </w:r>
      <w:r w:rsidRPr="003522DD">
        <w:rPr>
          <w:rFonts w:asciiTheme="minorBidi" w:hAnsiTheme="minorBidi"/>
          <w:sz w:val="22"/>
          <w:szCs w:val="22"/>
          <w:rtl/>
        </w:rPr>
        <w:t>כאשר ההיקף הכספי של כל אח</w:t>
      </w:r>
      <w:r w:rsidRPr="003522DD">
        <w:rPr>
          <w:rFonts w:asciiTheme="minorBidi" w:hAnsiTheme="minorBidi" w:hint="cs"/>
          <w:sz w:val="22"/>
          <w:szCs w:val="22"/>
          <w:rtl/>
        </w:rPr>
        <w:t>ד</w:t>
      </w:r>
      <w:r w:rsidRPr="003522DD">
        <w:rPr>
          <w:rFonts w:asciiTheme="minorBidi" w:hAnsiTheme="minorBidi"/>
          <w:sz w:val="22"/>
          <w:szCs w:val="22"/>
          <w:rtl/>
        </w:rPr>
        <w:t xml:space="preserve"> מהמחקרים שבוצעו עומד על</w:t>
      </w:r>
      <w:r w:rsidRPr="003522DD">
        <w:rPr>
          <w:rFonts w:asciiTheme="minorBidi" w:hAnsiTheme="minorBidi" w:hint="cs"/>
          <w:sz w:val="22"/>
          <w:szCs w:val="22"/>
          <w:rtl/>
        </w:rPr>
        <w:t xml:space="preserve"> 100,</w:t>
      </w:r>
      <w:r w:rsidRPr="003522DD">
        <w:rPr>
          <w:rFonts w:asciiTheme="minorBidi" w:hAnsiTheme="minorBidi"/>
          <w:sz w:val="22"/>
          <w:szCs w:val="22"/>
          <w:rtl/>
        </w:rPr>
        <w:t>000 ₪</w:t>
      </w:r>
      <w:r w:rsidRPr="003522DD">
        <w:rPr>
          <w:rFonts w:asciiTheme="minorBidi" w:hAnsiTheme="minorBidi" w:hint="cs"/>
          <w:sz w:val="22"/>
          <w:szCs w:val="22"/>
          <w:rtl/>
        </w:rPr>
        <w:t xml:space="preserve"> לפחות.</w:t>
      </w:r>
      <w:bookmarkEnd w:id="11"/>
    </w:p>
    <w:p w:rsidR="003522DD" w:rsidRPr="003522DD" w:rsidRDefault="003522DD" w:rsidP="00CA1132">
      <w:pPr>
        <w:pStyle w:val="a3"/>
        <w:ind w:left="1224"/>
        <w:contextualSpacing/>
        <w:rPr>
          <w:rFonts w:asciiTheme="minorBidi" w:hAnsiTheme="minorBidi"/>
          <w:b/>
          <w:bCs/>
          <w:sz w:val="22"/>
          <w:szCs w:val="22"/>
        </w:rPr>
      </w:pPr>
      <w:bookmarkStart w:id="12" w:name="_Ref373071531"/>
      <w:r w:rsidRPr="003522DD">
        <w:rPr>
          <w:rFonts w:asciiTheme="minorBidi" w:hAnsiTheme="minorBidi" w:hint="cs"/>
          <w:b/>
          <w:bCs/>
          <w:sz w:val="22"/>
          <w:szCs w:val="22"/>
          <w:rtl/>
        </w:rPr>
        <w:t>מובהר כי מחקר יכול לכלול יותר מאחד מהתחומים הנזכרים לעיל. ההחלטה האם להחשיב מחקר כעונה על התחומים הנ"ל נתונה לשיקול דעתו הבלעדי של המזמין.</w:t>
      </w:r>
    </w:p>
    <w:p w:rsidR="003522DD" w:rsidRPr="003522DD" w:rsidRDefault="003522DD" w:rsidP="00CA1132">
      <w:pPr>
        <w:pStyle w:val="a3"/>
        <w:numPr>
          <w:ilvl w:val="1"/>
          <w:numId w:val="10"/>
        </w:numPr>
        <w:contextualSpacing/>
        <w:rPr>
          <w:rFonts w:asciiTheme="minorBidi" w:hAnsiTheme="minorBidi"/>
          <w:sz w:val="22"/>
          <w:szCs w:val="22"/>
          <w:u w:val="single"/>
        </w:rPr>
      </w:pPr>
      <w:r w:rsidRPr="003522DD">
        <w:rPr>
          <w:rFonts w:asciiTheme="minorBidi" w:hAnsiTheme="minorBidi" w:hint="cs"/>
          <w:sz w:val="22"/>
          <w:szCs w:val="22"/>
          <w:u w:val="single"/>
          <w:rtl/>
        </w:rPr>
        <w:t>תנאי סף לראש צוות המחקר מטעם המציע:</w:t>
      </w:r>
      <w:bookmarkEnd w:id="12"/>
    </w:p>
    <w:p w:rsidR="003522DD" w:rsidRPr="003522DD" w:rsidRDefault="003522DD" w:rsidP="00CA1132">
      <w:pPr>
        <w:pStyle w:val="a3"/>
        <w:numPr>
          <w:ilvl w:val="2"/>
          <w:numId w:val="10"/>
        </w:numPr>
        <w:contextualSpacing/>
        <w:rPr>
          <w:rFonts w:asciiTheme="minorBidi" w:hAnsiTheme="minorBidi"/>
          <w:sz w:val="22"/>
          <w:szCs w:val="22"/>
        </w:rPr>
      </w:pPr>
      <w:bookmarkStart w:id="13" w:name="_Ref371270138"/>
      <w:bookmarkStart w:id="14" w:name="_Ref373413705"/>
      <w:r w:rsidRPr="003522DD">
        <w:rPr>
          <w:rFonts w:asciiTheme="minorBidi" w:hAnsiTheme="minorBidi" w:hint="cs"/>
          <w:sz w:val="22"/>
          <w:szCs w:val="22"/>
          <w:rtl/>
        </w:rPr>
        <w:t xml:space="preserve">בעל תואר </w:t>
      </w:r>
      <w:bookmarkEnd w:id="13"/>
      <w:r w:rsidRPr="003522DD">
        <w:rPr>
          <w:rFonts w:asciiTheme="minorBidi" w:hAnsiTheme="minorBidi" w:hint="eastAsia"/>
          <w:sz w:val="22"/>
          <w:szCs w:val="22"/>
          <w:rtl/>
        </w:rPr>
        <w:t>שני</w:t>
      </w:r>
      <w:r w:rsidRPr="003522DD">
        <w:rPr>
          <w:rFonts w:asciiTheme="minorBidi" w:hAnsiTheme="minorBidi" w:hint="cs"/>
          <w:sz w:val="22"/>
          <w:szCs w:val="22"/>
          <w:rtl/>
        </w:rPr>
        <w:t xml:space="preserve"> לפחות ממוסד אקדמי מוכר על ידי המועצה להשכלה גבוהה</w:t>
      </w:r>
      <w:bookmarkStart w:id="15" w:name="_Ref371270150"/>
      <w:bookmarkStart w:id="16" w:name="_Ref372214965"/>
      <w:bookmarkEnd w:id="14"/>
      <w:r w:rsidRPr="003522DD">
        <w:rPr>
          <w:rFonts w:asciiTheme="minorBidi" w:hAnsiTheme="minorBidi" w:hint="cs"/>
          <w:sz w:val="22"/>
          <w:szCs w:val="22"/>
          <w:rtl/>
        </w:rPr>
        <w:t xml:space="preserve">. </w:t>
      </w:r>
      <w:r w:rsidRPr="003522DD">
        <w:rPr>
          <w:rFonts w:asciiTheme="minorBidi" w:hAnsiTheme="minorBidi"/>
          <w:sz w:val="22"/>
          <w:szCs w:val="22"/>
          <w:rtl/>
        </w:rPr>
        <w:t>על בעל תואר אקדמי מחו"ל לצרף אישור </w:t>
      </w:r>
      <w:r w:rsidRPr="003522DD">
        <w:rPr>
          <w:rFonts w:asciiTheme="minorBidi" w:hAnsiTheme="minorBidi" w:hint="cs"/>
          <w:sz w:val="22"/>
          <w:szCs w:val="22"/>
          <w:rtl/>
        </w:rPr>
        <w:t>מ</w:t>
      </w:r>
      <w:r w:rsidRPr="003522DD">
        <w:rPr>
          <w:rFonts w:asciiTheme="minorBidi" w:hAnsiTheme="minorBidi"/>
          <w:sz w:val="22"/>
          <w:szCs w:val="22"/>
          <w:rtl/>
        </w:rPr>
        <w:t>הגף להערכת תארים אקדמיים בחו"ל שבמשרד החינו</w:t>
      </w:r>
      <w:r w:rsidRPr="003522DD">
        <w:rPr>
          <w:rFonts w:asciiTheme="minorBidi" w:hAnsiTheme="minorBidi" w:hint="cs"/>
          <w:sz w:val="22"/>
          <w:szCs w:val="22"/>
          <w:rtl/>
        </w:rPr>
        <w:t>ך.</w:t>
      </w:r>
    </w:p>
    <w:p w:rsidR="003522DD" w:rsidRPr="003522DD" w:rsidRDefault="003522DD" w:rsidP="00CA1132">
      <w:pPr>
        <w:pStyle w:val="a3"/>
        <w:numPr>
          <w:ilvl w:val="2"/>
          <w:numId w:val="10"/>
        </w:numPr>
        <w:contextualSpacing/>
        <w:rPr>
          <w:rFonts w:asciiTheme="minorBidi" w:hAnsiTheme="minorBidi"/>
          <w:sz w:val="22"/>
          <w:szCs w:val="22"/>
        </w:rPr>
      </w:pPr>
      <w:bookmarkStart w:id="17" w:name="_Ref373413720"/>
      <w:bookmarkStart w:id="18" w:name="_Ref373430087"/>
      <w:r w:rsidRPr="003522DD">
        <w:rPr>
          <w:rFonts w:asciiTheme="minorBidi" w:hAnsiTheme="minorBidi" w:hint="cs"/>
          <w:sz w:val="22"/>
          <w:szCs w:val="22"/>
          <w:rtl/>
        </w:rPr>
        <w:t>בעל ניסיון,</w:t>
      </w:r>
      <w:r w:rsidRPr="003522DD">
        <w:rPr>
          <w:rFonts w:asciiTheme="minorBidi" w:hAnsiTheme="minorBidi"/>
          <w:sz w:val="22"/>
          <w:szCs w:val="22"/>
          <w:rtl/>
        </w:rPr>
        <w:t xml:space="preserve"> </w:t>
      </w:r>
      <w:r w:rsidRPr="003522DD">
        <w:rPr>
          <w:rFonts w:asciiTheme="minorBidi" w:hAnsiTheme="minorBidi" w:hint="cs"/>
          <w:sz w:val="22"/>
          <w:szCs w:val="22"/>
          <w:rtl/>
        </w:rPr>
        <w:t xml:space="preserve">בשלוש השנים האחרונות, </w:t>
      </w:r>
      <w:r w:rsidRPr="003522DD">
        <w:rPr>
          <w:rFonts w:asciiTheme="minorBidi" w:hAnsiTheme="minorBidi"/>
          <w:sz w:val="22"/>
          <w:szCs w:val="22"/>
          <w:rtl/>
        </w:rPr>
        <w:t xml:space="preserve">בניהול </w:t>
      </w:r>
      <w:r w:rsidRPr="003522DD">
        <w:rPr>
          <w:rFonts w:asciiTheme="minorBidi" w:hAnsiTheme="minorBidi" w:hint="cs"/>
          <w:sz w:val="22"/>
          <w:szCs w:val="22"/>
          <w:rtl/>
        </w:rPr>
        <w:t xml:space="preserve">2 </w:t>
      </w:r>
      <w:r w:rsidRPr="003522DD">
        <w:rPr>
          <w:rFonts w:asciiTheme="minorBidi" w:hAnsiTheme="minorBidi"/>
          <w:sz w:val="22"/>
          <w:szCs w:val="22"/>
          <w:rtl/>
        </w:rPr>
        <w:t xml:space="preserve">מחקרים </w:t>
      </w:r>
      <w:r w:rsidRPr="003522DD">
        <w:rPr>
          <w:rFonts w:asciiTheme="minorBidi" w:hAnsiTheme="minorBidi" w:hint="cs"/>
          <w:sz w:val="22"/>
          <w:szCs w:val="22"/>
          <w:rtl/>
        </w:rPr>
        <w:t>מדעיים באחד או יותר מהתחומים הבאים:</w:t>
      </w:r>
    </w:p>
    <w:p w:rsidR="003522DD" w:rsidRPr="003522DD" w:rsidRDefault="003522DD" w:rsidP="00CA1132">
      <w:pPr>
        <w:pStyle w:val="a3"/>
        <w:numPr>
          <w:ilvl w:val="1"/>
          <w:numId w:val="20"/>
        </w:numPr>
        <w:ind w:firstLine="426"/>
        <w:contextualSpacing/>
        <w:rPr>
          <w:rFonts w:asciiTheme="minorBidi" w:hAnsiTheme="minorBidi"/>
          <w:sz w:val="22"/>
          <w:szCs w:val="22"/>
        </w:rPr>
      </w:pPr>
      <w:r w:rsidRPr="003522DD">
        <w:rPr>
          <w:rFonts w:asciiTheme="minorBidi" w:hAnsiTheme="minorBidi" w:hint="cs"/>
          <w:sz w:val="22"/>
          <w:szCs w:val="22"/>
          <w:rtl/>
        </w:rPr>
        <w:t>מדדי מדע וטכנולוגיה</w:t>
      </w:r>
    </w:p>
    <w:p w:rsidR="003522DD" w:rsidRPr="003522DD" w:rsidRDefault="003522DD" w:rsidP="00CA1132">
      <w:pPr>
        <w:pStyle w:val="a3"/>
        <w:numPr>
          <w:ilvl w:val="1"/>
          <w:numId w:val="20"/>
        </w:numPr>
        <w:ind w:firstLine="426"/>
        <w:contextualSpacing/>
        <w:rPr>
          <w:rFonts w:asciiTheme="minorBidi" w:hAnsiTheme="minorBidi"/>
          <w:sz w:val="22"/>
          <w:szCs w:val="22"/>
        </w:rPr>
      </w:pPr>
      <w:r w:rsidRPr="003522DD">
        <w:rPr>
          <w:rFonts w:asciiTheme="minorBidi" w:hAnsiTheme="minorBidi" w:hint="cs"/>
          <w:sz w:val="22"/>
          <w:szCs w:val="22"/>
          <w:rtl/>
        </w:rPr>
        <w:t>נתוני פטנטים בישראל ובהשוואות בינ"ל</w:t>
      </w:r>
    </w:p>
    <w:p w:rsidR="003522DD" w:rsidRPr="003522DD" w:rsidRDefault="003522DD" w:rsidP="00CA1132">
      <w:pPr>
        <w:pStyle w:val="a3"/>
        <w:numPr>
          <w:ilvl w:val="1"/>
          <w:numId w:val="20"/>
        </w:numPr>
        <w:ind w:firstLine="426"/>
        <w:contextualSpacing/>
        <w:rPr>
          <w:rFonts w:asciiTheme="minorBidi" w:hAnsiTheme="minorBidi"/>
          <w:sz w:val="22"/>
          <w:szCs w:val="22"/>
        </w:rPr>
      </w:pPr>
      <w:r w:rsidRPr="003522DD">
        <w:rPr>
          <w:rFonts w:asciiTheme="minorBidi" w:hAnsiTheme="minorBidi" w:hint="cs"/>
          <w:sz w:val="22"/>
          <w:szCs w:val="22"/>
          <w:rtl/>
        </w:rPr>
        <w:t>פרסומים מדעיים</w:t>
      </w:r>
    </w:p>
    <w:p w:rsidR="003522DD" w:rsidRPr="003522DD" w:rsidRDefault="003522DD" w:rsidP="00CA1132">
      <w:pPr>
        <w:pStyle w:val="a3"/>
        <w:numPr>
          <w:ilvl w:val="1"/>
          <w:numId w:val="20"/>
        </w:numPr>
        <w:ind w:firstLine="426"/>
        <w:contextualSpacing/>
        <w:rPr>
          <w:rFonts w:asciiTheme="minorBidi" w:hAnsiTheme="minorBidi"/>
          <w:sz w:val="22"/>
          <w:szCs w:val="22"/>
        </w:rPr>
      </w:pPr>
      <w:r w:rsidRPr="003522DD">
        <w:rPr>
          <w:rFonts w:asciiTheme="minorBidi" w:hAnsiTheme="minorBidi" w:hint="cs"/>
          <w:sz w:val="22"/>
          <w:szCs w:val="22"/>
          <w:rtl/>
        </w:rPr>
        <w:t>תחזיות לצורכי כ"א מדעי וטכנולוגי</w:t>
      </w:r>
    </w:p>
    <w:p w:rsidR="003522DD" w:rsidRPr="003522DD" w:rsidRDefault="003522DD" w:rsidP="00CA1132">
      <w:pPr>
        <w:pStyle w:val="a3"/>
        <w:ind w:left="1224"/>
        <w:contextualSpacing/>
        <w:rPr>
          <w:rFonts w:asciiTheme="minorBidi" w:hAnsiTheme="minorBidi"/>
          <w:sz w:val="22"/>
          <w:szCs w:val="22"/>
        </w:rPr>
      </w:pPr>
      <w:r w:rsidRPr="003522DD">
        <w:rPr>
          <w:rFonts w:asciiTheme="minorBidi" w:hAnsiTheme="minorBidi"/>
          <w:sz w:val="22"/>
          <w:szCs w:val="22"/>
          <w:rtl/>
        </w:rPr>
        <w:t>כאשר ההיקף הכספי של כל אח</w:t>
      </w:r>
      <w:r w:rsidRPr="003522DD">
        <w:rPr>
          <w:rFonts w:asciiTheme="minorBidi" w:hAnsiTheme="minorBidi" w:hint="cs"/>
          <w:sz w:val="22"/>
          <w:szCs w:val="22"/>
          <w:rtl/>
        </w:rPr>
        <w:t>ד</w:t>
      </w:r>
      <w:r w:rsidRPr="003522DD">
        <w:rPr>
          <w:rFonts w:asciiTheme="minorBidi" w:hAnsiTheme="minorBidi"/>
          <w:sz w:val="22"/>
          <w:szCs w:val="22"/>
          <w:rtl/>
        </w:rPr>
        <w:t xml:space="preserve"> מהמחקרים שבוצעו עומד על</w:t>
      </w:r>
      <w:r w:rsidRPr="003522DD">
        <w:rPr>
          <w:rFonts w:asciiTheme="minorBidi" w:hAnsiTheme="minorBidi" w:hint="cs"/>
          <w:sz w:val="22"/>
          <w:szCs w:val="22"/>
          <w:rtl/>
        </w:rPr>
        <w:t xml:space="preserve"> לא פחות מ-</w:t>
      </w:r>
      <w:r w:rsidRPr="003522DD">
        <w:rPr>
          <w:rFonts w:asciiTheme="minorBidi" w:hAnsiTheme="minorBidi"/>
          <w:sz w:val="22"/>
          <w:szCs w:val="22"/>
          <w:rtl/>
        </w:rPr>
        <w:t xml:space="preserve"> </w:t>
      </w:r>
      <w:r w:rsidRPr="003522DD">
        <w:rPr>
          <w:rFonts w:asciiTheme="minorBidi" w:hAnsiTheme="minorBidi" w:hint="cs"/>
          <w:sz w:val="22"/>
          <w:szCs w:val="22"/>
          <w:rtl/>
        </w:rPr>
        <w:t>75,00</w:t>
      </w:r>
      <w:r w:rsidRPr="003522DD">
        <w:rPr>
          <w:rFonts w:asciiTheme="minorBidi" w:hAnsiTheme="minorBidi"/>
          <w:sz w:val="22"/>
          <w:szCs w:val="22"/>
          <w:rtl/>
        </w:rPr>
        <w:t>0 ₪</w:t>
      </w:r>
      <w:bookmarkEnd w:id="17"/>
      <w:r w:rsidRPr="003522DD">
        <w:rPr>
          <w:rFonts w:asciiTheme="minorBidi" w:hAnsiTheme="minorBidi" w:hint="cs"/>
          <w:sz w:val="22"/>
          <w:szCs w:val="22"/>
          <w:rtl/>
        </w:rPr>
        <w:t>.</w:t>
      </w:r>
      <w:bookmarkEnd w:id="18"/>
    </w:p>
    <w:p w:rsidR="003522DD" w:rsidRPr="003522DD" w:rsidRDefault="003522DD" w:rsidP="00CA1132">
      <w:pPr>
        <w:pStyle w:val="a3"/>
        <w:ind w:left="1224"/>
        <w:contextualSpacing/>
        <w:rPr>
          <w:rFonts w:asciiTheme="minorBidi" w:hAnsiTheme="minorBidi"/>
          <w:b/>
          <w:bCs/>
          <w:sz w:val="22"/>
          <w:szCs w:val="22"/>
          <w:rtl/>
        </w:rPr>
      </w:pPr>
      <w:bookmarkStart w:id="19" w:name="_Ref373853162"/>
      <w:bookmarkStart w:id="20" w:name="_Ref429579924"/>
      <w:r w:rsidRPr="003522DD">
        <w:rPr>
          <w:rFonts w:asciiTheme="minorBidi" w:hAnsiTheme="minorBidi" w:hint="cs"/>
          <w:b/>
          <w:bCs/>
          <w:sz w:val="22"/>
          <w:szCs w:val="22"/>
          <w:rtl/>
        </w:rPr>
        <w:t>מובהר כי ראש צוות המחקר המוצע רשאי להשתתף במכרז גם אם ניסיונו הנדרש נצבר בתקופת היותו שכיר או קבלן משנה או חוקר במסגרת אחרת, ובתנאי שניהול המחקרים בוצע על ידו.</w:t>
      </w:r>
    </w:p>
    <w:p w:rsidR="003522DD" w:rsidRPr="003522DD" w:rsidRDefault="003522DD" w:rsidP="00CA1132">
      <w:pPr>
        <w:pStyle w:val="a3"/>
        <w:numPr>
          <w:ilvl w:val="1"/>
          <w:numId w:val="10"/>
        </w:numPr>
        <w:contextualSpacing/>
        <w:rPr>
          <w:rFonts w:asciiTheme="minorBidi" w:hAnsiTheme="minorBidi"/>
          <w:sz w:val="22"/>
          <w:szCs w:val="22"/>
          <w:u w:val="single"/>
        </w:rPr>
      </w:pPr>
      <w:bookmarkStart w:id="21" w:name="_Ref436740395"/>
      <w:r w:rsidRPr="003522DD">
        <w:rPr>
          <w:rFonts w:asciiTheme="minorBidi" w:hAnsiTheme="minorBidi" w:hint="cs"/>
          <w:sz w:val="22"/>
          <w:szCs w:val="22"/>
          <w:u w:val="single"/>
          <w:rtl/>
        </w:rPr>
        <w:lastRenderedPageBreak/>
        <w:t>תנאי</w:t>
      </w:r>
      <w:bookmarkEnd w:id="19"/>
      <w:r w:rsidRPr="003522DD">
        <w:rPr>
          <w:rFonts w:asciiTheme="minorBidi" w:hAnsiTheme="minorBidi" w:hint="cs"/>
          <w:sz w:val="22"/>
          <w:szCs w:val="22"/>
          <w:u w:val="single"/>
          <w:rtl/>
        </w:rPr>
        <w:t xml:space="preserve"> סף לחוקר נוסף (לכל הפחות) מטעם המציע:</w:t>
      </w:r>
      <w:bookmarkEnd w:id="20"/>
      <w:bookmarkEnd w:id="21"/>
    </w:p>
    <w:p w:rsidR="003522DD" w:rsidRPr="003522DD" w:rsidRDefault="003522DD" w:rsidP="00CA1132">
      <w:pPr>
        <w:pStyle w:val="a3"/>
        <w:numPr>
          <w:ilvl w:val="2"/>
          <w:numId w:val="10"/>
        </w:numPr>
        <w:contextualSpacing/>
        <w:rPr>
          <w:rFonts w:asciiTheme="minorBidi" w:hAnsiTheme="minorBidi"/>
          <w:sz w:val="22"/>
          <w:szCs w:val="22"/>
        </w:rPr>
      </w:pPr>
      <w:bookmarkStart w:id="22" w:name="_Ref373922633"/>
      <w:r w:rsidRPr="003522DD">
        <w:rPr>
          <w:rFonts w:asciiTheme="minorBidi" w:hAnsiTheme="minorBidi" w:hint="cs"/>
          <w:sz w:val="22"/>
          <w:szCs w:val="22"/>
          <w:rtl/>
        </w:rPr>
        <w:t xml:space="preserve">בעל תואר </w:t>
      </w:r>
      <w:r w:rsidRPr="003522DD">
        <w:rPr>
          <w:rFonts w:asciiTheme="minorBidi" w:hAnsiTheme="minorBidi" w:hint="eastAsia"/>
          <w:sz w:val="22"/>
          <w:szCs w:val="22"/>
          <w:rtl/>
        </w:rPr>
        <w:t>ראשון</w:t>
      </w:r>
      <w:r w:rsidRPr="003522DD">
        <w:rPr>
          <w:rFonts w:asciiTheme="minorBidi" w:hAnsiTheme="minorBidi" w:hint="cs"/>
          <w:sz w:val="22"/>
          <w:szCs w:val="22"/>
          <w:rtl/>
        </w:rPr>
        <w:t xml:space="preserve"> לפחות ממוסד אקדמי מוכר על ידי המועצה להשכלה גבוהה. </w:t>
      </w:r>
      <w:r w:rsidRPr="003522DD">
        <w:rPr>
          <w:rFonts w:asciiTheme="minorBidi" w:hAnsiTheme="minorBidi"/>
          <w:sz w:val="22"/>
          <w:szCs w:val="22"/>
          <w:rtl/>
        </w:rPr>
        <w:t>על בעל תואר אקדמי מחו"ל לצרף אישור </w:t>
      </w:r>
      <w:r w:rsidRPr="003522DD">
        <w:rPr>
          <w:rFonts w:asciiTheme="minorBidi" w:hAnsiTheme="minorBidi" w:hint="cs"/>
          <w:sz w:val="22"/>
          <w:szCs w:val="22"/>
          <w:rtl/>
        </w:rPr>
        <w:t>מ</w:t>
      </w:r>
      <w:r w:rsidRPr="003522DD">
        <w:rPr>
          <w:rFonts w:asciiTheme="minorBidi" w:hAnsiTheme="minorBidi"/>
          <w:sz w:val="22"/>
          <w:szCs w:val="22"/>
          <w:rtl/>
        </w:rPr>
        <w:t>הגף להערכת תארים אקדמיים בחו"ל שבמשרד החינו</w:t>
      </w:r>
      <w:r w:rsidRPr="003522DD">
        <w:rPr>
          <w:rFonts w:asciiTheme="minorBidi" w:hAnsiTheme="minorBidi" w:hint="cs"/>
          <w:sz w:val="22"/>
          <w:szCs w:val="22"/>
          <w:rtl/>
        </w:rPr>
        <w:t>ך.</w:t>
      </w:r>
      <w:bookmarkEnd w:id="22"/>
    </w:p>
    <w:p w:rsidR="003522DD" w:rsidRPr="003522DD" w:rsidRDefault="003522DD" w:rsidP="00CA1132">
      <w:pPr>
        <w:pStyle w:val="a3"/>
        <w:numPr>
          <w:ilvl w:val="2"/>
          <w:numId w:val="10"/>
        </w:numPr>
        <w:contextualSpacing/>
        <w:rPr>
          <w:rFonts w:asciiTheme="minorBidi" w:hAnsiTheme="minorBidi"/>
          <w:sz w:val="22"/>
          <w:szCs w:val="22"/>
        </w:rPr>
      </w:pPr>
      <w:bookmarkStart w:id="23" w:name="_Ref420855264"/>
      <w:r w:rsidRPr="003522DD">
        <w:rPr>
          <w:rFonts w:asciiTheme="minorBidi" w:hAnsiTheme="minorBidi" w:hint="cs"/>
          <w:sz w:val="22"/>
          <w:szCs w:val="22"/>
          <w:rtl/>
        </w:rPr>
        <w:t xml:space="preserve">בעל ניסיון במהלך שלוש השנים האחרונות בביצוע מחקר מדעי אחד לפחות בתחומי מו"פ ו/או כלכלת מו"פ, </w:t>
      </w:r>
      <w:r w:rsidRPr="003522DD">
        <w:rPr>
          <w:rFonts w:asciiTheme="minorBidi" w:hAnsiTheme="minorBidi"/>
          <w:sz w:val="22"/>
          <w:szCs w:val="22"/>
          <w:rtl/>
        </w:rPr>
        <w:t xml:space="preserve">כאשר ההיקף הכספי של </w:t>
      </w:r>
      <w:r w:rsidRPr="003522DD">
        <w:rPr>
          <w:rFonts w:asciiTheme="minorBidi" w:hAnsiTheme="minorBidi" w:hint="cs"/>
          <w:sz w:val="22"/>
          <w:szCs w:val="22"/>
          <w:rtl/>
        </w:rPr>
        <w:t xml:space="preserve">המחקר </w:t>
      </w:r>
      <w:r w:rsidRPr="003522DD">
        <w:rPr>
          <w:rFonts w:asciiTheme="minorBidi" w:hAnsiTheme="minorBidi"/>
          <w:sz w:val="22"/>
          <w:szCs w:val="22"/>
          <w:rtl/>
        </w:rPr>
        <w:t>שבוצע עומד על</w:t>
      </w:r>
      <w:r w:rsidRPr="003522DD">
        <w:rPr>
          <w:rFonts w:asciiTheme="minorBidi" w:hAnsiTheme="minorBidi" w:hint="cs"/>
          <w:sz w:val="22"/>
          <w:szCs w:val="22"/>
          <w:rtl/>
        </w:rPr>
        <w:t xml:space="preserve"> לא פחות מ-</w:t>
      </w:r>
      <w:r w:rsidRPr="003522DD">
        <w:rPr>
          <w:rFonts w:asciiTheme="minorBidi" w:hAnsiTheme="minorBidi"/>
          <w:sz w:val="22"/>
          <w:szCs w:val="22"/>
          <w:rtl/>
        </w:rPr>
        <w:t xml:space="preserve"> </w:t>
      </w:r>
      <w:r w:rsidRPr="003522DD">
        <w:rPr>
          <w:rFonts w:asciiTheme="minorBidi" w:hAnsiTheme="minorBidi" w:hint="cs"/>
          <w:sz w:val="22"/>
          <w:szCs w:val="22"/>
          <w:rtl/>
        </w:rPr>
        <w:t>75,00</w:t>
      </w:r>
      <w:r w:rsidRPr="003522DD">
        <w:rPr>
          <w:rFonts w:asciiTheme="minorBidi" w:hAnsiTheme="minorBidi"/>
          <w:sz w:val="22"/>
          <w:szCs w:val="22"/>
          <w:rtl/>
        </w:rPr>
        <w:t>0 ₪</w:t>
      </w:r>
      <w:r w:rsidRPr="003522DD">
        <w:rPr>
          <w:rFonts w:asciiTheme="minorBidi" w:hAnsiTheme="minorBidi" w:hint="cs"/>
          <w:sz w:val="22"/>
          <w:szCs w:val="22"/>
          <w:rtl/>
        </w:rPr>
        <w:t xml:space="preserve">. </w:t>
      </w:r>
      <w:bookmarkEnd w:id="23"/>
    </w:p>
    <w:p w:rsidR="003522DD" w:rsidRDefault="003522DD" w:rsidP="00CA1132">
      <w:pPr>
        <w:pStyle w:val="a3"/>
        <w:numPr>
          <w:ilvl w:val="1"/>
          <w:numId w:val="10"/>
        </w:numPr>
        <w:contextualSpacing/>
        <w:rPr>
          <w:rFonts w:asciiTheme="minorBidi" w:hAnsiTheme="minorBidi"/>
          <w:sz w:val="22"/>
          <w:szCs w:val="22"/>
        </w:rPr>
      </w:pPr>
      <w:bookmarkStart w:id="24" w:name="_Ref299614156"/>
      <w:r w:rsidRPr="003522DD">
        <w:rPr>
          <w:rFonts w:asciiTheme="minorBidi" w:hAnsiTheme="minorBidi" w:hint="cs"/>
          <w:b/>
          <w:bCs/>
          <w:sz w:val="22"/>
          <w:szCs w:val="22"/>
          <w:rtl/>
        </w:rPr>
        <w:t>ערבות</w:t>
      </w:r>
      <w:r w:rsidRPr="003522DD">
        <w:rPr>
          <w:rFonts w:asciiTheme="minorBidi" w:hAnsiTheme="minorBidi"/>
          <w:b/>
          <w:bCs/>
          <w:sz w:val="22"/>
          <w:szCs w:val="22"/>
          <w:rtl/>
        </w:rPr>
        <w:t xml:space="preserve"> </w:t>
      </w:r>
      <w:r w:rsidRPr="003522DD">
        <w:rPr>
          <w:rFonts w:asciiTheme="minorBidi" w:hAnsiTheme="minorBidi" w:hint="cs"/>
          <w:b/>
          <w:bCs/>
          <w:sz w:val="22"/>
          <w:szCs w:val="22"/>
          <w:rtl/>
        </w:rPr>
        <w:t>הצעה</w:t>
      </w:r>
      <w:r w:rsidRPr="003522DD">
        <w:rPr>
          <w:rFonts w:asciiTheme="minorBidi" w:hAnsiTheme="minorBidi" w:hint="cs"/>
          <w:sz w:val="22"/>
          <w:szCs w:val="22"/>
          <w:rtl/>
        </w:rPr>
        <w:t xml:space="preserve"> </w:t>
      </w:r>
      <w:r w:rsidRPr="003522DD">
        <w:rPr>
          <w:rFonts w:asciiTheme="minorBidi" w:hAnsiTheme="minorBidi"/>
          <w:sz w:val="22"/>
          <w:szCs w:val="22"/>
          <w:rtl/>
        </w:rPr>
        <w:t xml:space="preserve">– </w:t>
      </w:r>
      <w:r w:rsidRPr="003522DD">
        <w:rPr>
          <w:rFonts w:asciiTheme="minorBidi" w:hAnsiTheme="minorBidi" w:hint="cs"/>
          <w:sz w:val="22"/>
          <w:szCs w:val="22"/>
          <w:rtl/>
        </w:rPr>
        <w:t>על</w:t>
      </w:r>
      <w:r w:rsidRPr="003522DD">
        <w:rPr>
          <w:rFonts w:asciiTheme="minorBidi" w:hAnsiTheme="minorBidi"/>
          <w:sz w:val="22"/>
          <w:szCs w:val="22"/>
          <w:rtl/>
        </w:rPr>
        <w:t xml:space="preserve"> </w:t>
      </w:r>
      <w:r w:rsidRPr="003522DD">
        <w:rPr>
          <w:rFonts w:asciiTheme="minorBidi" w:hAnsiTheme="minorBidi" w:hint="cs"/>
          <w:sz w:val="22"/>
          <w:szCs w:val="22"/>
          <w:rtl/>
        </w:rPr>
        <w:t>המציע</w:t>
      </w:r>
      <w:r w:rsidRPr="003522DD">
        <w:rPr>
          <w:rFonts w:asciiTheme="minorBidi" w:hAnsiTheme="minorBidi"/>
          <w:sz w:val="22"/>
          <w:szCs w:val="22"/>
          <w:rtl/>
        </w:rPr>
        <w:t xml:space="preserve"> </w:t>
      </w:r>
      <w:r w:rsidRPr="003522DD">
        <w:rPr>
          <w:rFonts w:asciiTheme="minorBidi" w:hAnsiTheme="minorBidi" w:hint="cs"/>
          <w:sz w:val="22"/>
          <w:szCs w:val="22"/>
          <w:rtl/>
        </w:rPr>
        <w:t>לצרף</w:t>
      </w:r>
      <w:r w:rsidRPr="003522DD">
        <w:rPr>
          <w:rFonts w:asciiTheme="minorBidi" w:hAnsiTheme="minorBidi"/>
          <w:sz w:val="22"/>
          <w:szCs w:val="22"/>
          <w:rtl/>
        </w:rPr>
        <w:t xml:space="preserve"> </w:t>
      </w:r>
      <w:r w:rsidRPr="003522DD">
        <w:rPr>
          <w:rFonts w:asciiTheme="minorBidi" w:hAnsiTheme="minorBidi" w:hint="cs"/>
          <w:sz w:val="22"/>
          <w:szCs w:val="22"/>
          <w:rtl/>
        </w:rPr>
        <w:t>להצעתו</w:t>
      </w:r>
      <w:r w:rsidRPr="003522DD">
        <w:rPr>
          <w:rFonts w:asciiTheme="minorBidi" w:hAnsiTheme="minorBidi"/>
          <w:sz w:val="22"/>
          <w:szCs w:val="22"/>
          <w:rtl/>
        </w:rPr>
        <w:t xml:space="preserve"> </w:t>
      </w:r>
      <w:r w:rsidRPr="003522DD">
        <w:rPr>
          <w:rFonts w:asciiTheme="minorBidi" w:hAnsiTheme="minorBidi" w:hint="eastAsia"/>
          <w:sz w:val="22"/>
          <w:szCs w:val="22"/>
          <w:rtl/>
        </w:rPr>
        <w:t>ערבות</w:t>
      </w:r>
      <w:r w:rsidRPr="003522DD">
        <w:rPr>
          <w:rFonts w:asciiTheme="minorBidi" w:hAnsiTheme="minorBidi"/>
          <w:sz w:val="22"/>
          <w:szCs w:val="22"/>
          <w:rtl/>
        </w:rPr>
        <w:t xml:space="preserve"> בנקאית </w:t>
      </w:r>
      <w:r w:rsidRPr="003522DD">
        <w:rPr>
          <w:rFonts w:asciiTheme="minorBidi" w:hAnsiTheme="minorBidi" w:hint="cs"/>
          <w:sz w:val="22"/>
          <w:szCs w:val="22"/>
          <w:rtl/>
        </w:rPr>
        <w:t>לא</w:t>
      </w:r>
      <w:r w:rsidRPr="003522DD">
        <w:rPr>
          <w:rFonts w:asciiTheme="minorBidi" w:hAnsiTheme="minorBidi"/>
          <w:sz w:val="22"/>
          <w:szCs w:val="22"/>
          <w:rtl/>
        </w:rPr>
        <w:t xml:space="preserve"> </w:t>
      </w:r>
      <w:r w:rsidRPr="003522DD">
        <w:rPr>
          <w:rFonts w:asciiTheme="minorBidi" w:hAnsiTheme="minorBidi" w:hint="cs"/>
          <w:sz w:val="22"/>
          <w:szCs w:val="22"/>
          <w:rtl/>
        </w:rPr>
        <w:t>צמודה</w:t>
      </w:r>
      <w:r w:rsidRPr="003522DD">
        <w:rPr>
          <w:rFonts w:asciiTheme="minorBidi" w:hAnsiTheme="minorBidi"/>
          <w:sz w:val="22"/>
          <w:szCs w:val="22"/>
          <w:rtl/>
        </w:rPr>
        <w:t xml:space="preserve">, </w:t>
      </w:r>
      <w:r w:rsidRPr="003522DD">
        <w:rPr>
          <w:rFonts w:asciiTheme="minorBidi" w:hAnsiTheme="minorBidi" w:hint="cs"/>
          <w:sz w:val="22"/>
          <w:szCs w:val="22"/>
          <w:rtl/>
        </w:rPr>
        <w:t>בלתי-מותנית</w:t>
      </w:r>
      <w:r w:rsidRPr="003522DD">
        <w:rPr>
          <w:rFonts w:asciiTheme="minorBidi" w:hAnsiTheme="minorBidi"/>
          <w:sz w:val="22"/>
          <w:szCs w:val="22"/>
          <w:rtl/>
        </w:rPr>
        <w:t xml:space="preserve"> </w:t>
      </w:r>
      <w:r w:rsidRPr="003522DD">
        <w:rPr>
          <w:rFonts w:asciiTheme="minorBidi" w:hAnsiTheme="minorBidi" w:hint="cs"/>
          <w:sz w:val="22"/>
          <w:szCs w:val="22"/>
          <w:rtl/>
        </w:rPr>
        <w:t xml:space="preserve">וברת-חילוט, או לחילופין הוראת קיזוז (לגבי מוסדות להשכלה גבוהה המתוקצבים ע"י הות"ת), על סך של </w:t>
      </w:r>
      <w:r w:rsidRPr="003522DD">
        <w:rPr>
          <w:rFonts w:asciiTheme="minorBidi" w:hAnsiTheme="minorBidi" w:hint="cs"/>
          <w:b/>
          <w:bCs/>
          <w:sz w:val="22"/>
          <w:szCs w:val="22"/>
          <w:rtl/>
        </w:rPr>
        <w:t>25</w:t>
      </w:r>
      <w:r w:rsidRPr="003522DD">
        <w:rPr>
          <w:rFonts w:asciiTheme="minorBidi" w:hAnsiTheme="minorBidi"/>
          <w:b/>
          <w:bCs/>
          <w:sz w:val="22"/>
          <w:szCs w:val="22"/>
          <w:rtl/>
        </w:rPr>
        <w:t>,</w:t>
      </w:r>
      <w:r w:rsidRPr="003522DD">
        <w:rPr>
          <w:rFonts w:asciiTheme="minorBidi" w:hAnsiTheme="minorBidi" w:hint="cs"/>
          <w:b/>
          <w:bCs/>
          <w:sz w:val="22"/>
          <w:szCs w:val="22"/>
          <w:rtl/>
        </w:rPr>
        <w:t>0</w:t>
      </w:r>
      <w:r w:rsidRPr="003522DD">
        <w:rPr>
          <w:rFonts w:asciiTheme="minorBidi" w:hAnsiTheme="minorBidi"/>
          <w:b/>
          <w:bCs/>
          <w:sz w:val="22"/>
          <w:szCs w:val="22"/>
          <w:rtl/>
        </w:rPr>
        <w:t>00</w:t>
      </w:r>
      <w:r w:rsidRPr="003522DD">
        <w:rPr>
          <w:rFonts w:asciiTheme="minorBidi" w:hAnsiTheme="minorBidi" w:hint="cs"/>
          <w:b/>
          <w:bCs/>
          <w:sz w:val="22"/>
          <w:szCs w:val="22"/>
          <w:rtl/>
        </w:rPr>
        <w:t xml:space="preserve"> </w:t>
      </w:r>
      <w:r w:rsidRPr="003522DD">
        <w:rPr>
          <w:rFonts w:asciiTheme="minorBidi" w:hAnsiTheme="minorBidi" w:hint="cs"/>
          <w:sz w:val="22"/>
          <w:szCs w:val="22"/>
          <w:rtl/>
        </w:rPr>
        <w:t>₪</w:t>
      </w:r>
      <w:r w:rsidRPr="003522DD">
        <w:rPr>
          <w:rFonts w:asciiTheme="minorBidi" w:hAnsiTheme="minorBidi"/>
          <w:sz w:val="22"/>
          <w:szCs w:val="22"/>
          <w:rtl/>
        </w:rPr>
        <w:t xml:space="preserve"> </w:t>
      </w:r>
      <w:r w:rsidRPr="003522DD">
        <w:rPr>
          <w:rFonts w:asciiTheme="minorBidi" w:hAnsiTheme="minorBidi" w:hint="cs"/>
          <w:sz w:val="22"/>
          <w:szCs w:val="22"/>
          <w:rtl/>
        </w:rPr>
        <w:t>על</w:t>
      </w:r>
      <w:r w:rsidRPr="003522DD">
        <w:rPr>
          <w:rFonts w:asciiTheme="minorBidi" w:hAnsiTheme="minorBidi"/>
          <w:sz w:val="22"/>
          <w:szCs w:val="22"/>
          <w:rtl/>
        </w:rPr>
        <w:t xml:space="preserve"> </w:t>
      </w:r>
      <w:r w:rsidRPr="003522DD">
        <w:rPr>
          <w:rFonts w:asciiTheme="minorBidi" w:hAnsiTheme="minorBidi" w:hint="cs"/>
          <w:sz w:val="22"/>
          <w:szCs w:val="22"/>
          <w:rtl/>
        </w:rPr>
        <w:t>שם</w:t>
      </w:r>
      <w:r w:rsidRPr="003522DD">
        <w:rPr>
          <w:rFonts w:asciiTheme="minorBidi" w:hAnsiTheme="minorBidi"/>
          <w:sz w:val="22"/>
          <w:szCs w:val="22"/>
          <w:rtl/>
        </w:rPr>
        <w:t xml:space="preserve"> </w:t>
      </w:r>
      <w:r w:rsidRPr="003522DD">
        <w:rPr>
          <w:rFonts w:asciiTheme="minorBidi" w:hAnsiTheme="minorBidi" w:hint="cs"/>
          <w:sz w:val="22"/>
          <w:szCs w:val="22"/>
          <w:rtl/>
        </w:rPr>
        <w:t>המציע</w:t>
      </w:r>
      <w:r w:rsidRPr="003522DD">
        <w:rPr>
          <w:rFonts w:asciiTheme="minorBidi" w:hAnsiTheme="minorBidi"/>
          <w:sz w:val="22"/>
          <w:szCs w:val="22"/>
          <w:rtl/>
        </w:rPr>
        <w:t xml:space="preserve"> </w:t>
      </w:r>
      <w:r w:rsidRPr="003522DD">
        <w:rPr>
          <w:rFonts w:asciiTheme="minorBidi" w:hAnsiTheme="minorBidi" w:hint="cs"/>
          <w:sz w:val="22"/>
          <w:szCs w:val="22"/>
          <w:rtl/>
        </w:rPr>
        <w:t>שתהא</w:t>
      </w:r>
      <w:r w:rsidRPr="003522DD">
        <w:rPr>
          <w:rFonts w:asciiTheme="minorBidi" w:hAnsiTheme="minorBidi"/>
          <w:sz w:val="22"/>
          <w:szCs w:val="22"/>
          <w:rtl/>
        </w:rPr>
        <w:t xml:space="preserve"> </w:t>
      </w:r>
      <w:r w:rsidRPr="003522DD">
        <w:rPr>
          <w:rFonts w:asciiTheme="minorBidi" w:hAnsiTheme="minorBidi" w:hint="cs"/>
          <w:sz w:val="22"/>
          <w:szCs w:val="22"/>
          <w:rtl/>
        </w:rPr>
        <w:t>בתוקף</w:t>
      </w:r>
      <w:r w:rsidRPr="003522DD">
        <w:rPr>
          <w:rFonts w:asciiTheme="minorBidi" w:hAnsiTheme="minorBidi"/>
          <w:sz w:val="22"/>
          <w:szCs w:val="22"/>
          <w:rtl/>
        </w:rPr>
        <w:t xml:space="preserve"> </w:t>
      </w:r>
      <w:r w:rsidRPr="003522DD">
        <w:rPr>
          <w:rFonts w:asciiTheme="minorBidi" w:hAnsiTheme="minorBidi" w:hint="cs"/>
          <w:sz w:val="22"/>
          <w:szCs w:val="22"/>
          <w:rtl/>
        </w:rPr>
        <w:t xml:space="preserve">עד לתאריך הנקוב בנספח ב'11/ב'12 (בהתאמה) </w:t>
      </w:r>
      <w:r>
        <w:rPr>
          <w:rFonts w:asciiTheme="minorBidi" w:hAnsiTheme="minorBidi" w:hint="cs"/>
          <w:sz w:val="22"/>
          <w:szCs w:val="22"/>
          <w:rtl/>
        </w:rPr>
        <w:t xml:space="preserve">למכרז, </w:t>
      </w:r>
      <w:r w:rsidRPr="003522DD">
        <w:rPr>
          <w:rFonts w:asciiTheme="minorBidi" w:hAnsiTheme="minorBidi" w:hint="cs"/>
          <w:sz w:val="22"/>
          <w:szCs w:val="22"/>
          <w:rtl/>
        </w:rPr>
        <w:t>ובהתאם לסכום ועל-פי הנוסח</w:t>
      </w:r>
      <w:r w:rsidRPr="003522DD">
        <w:rPr>
          <w:rFonts w:asciiTheme="minorBidi" w:hAnsiTheme="minorBidi"/>
          <w:sz w:val="22"/>
          <w:szCs w:val="22"/>
          <w:rtl/>
        </w:rPr>
        <w:t xml:space="preserve"> </w:t>
      </w:r>
      <w:r w:rsidRPr="003522DD">
        <w:rPr>
          <w:rFonts w:asciiTheme="minorBidi" w:hAnsiTheme="minorBidi" w:hint="cs"/>
          <w:sz w:val="22"/>
          <w:szCs w:val="22"/>
          <w:rtl/>
        </w:rPr>
        <w:t>האמור</w:t>
      </w:r>
      <w:r w:rsidRPr="003522DD">
        <w:rPr>
          <w:rFonts w:asciiTheme="minorBidi" w:hAnsiTheme="minorBidi"/>
          <w:sz w:val="22"/>
          <w:szCs w:val="22"/>
          <w:rtl/>
        </w:rPr>
        <w:t xml:space="preserve"> </w:t>
      </w:r>
      <w:r w:rsidRPr="003522DD">
        <w:rPr>
          <w:rFonts w:asciiTheme="minorBidi" w:hAnsiTheme="minorBidi" w:hint="cs"/>
          <w:sz w:val="22"/>
          <w:szCs w:val="22"/>
          <w:rtl/>
        </w:rPr>
        <w:t>שם</w:t>
      </w:r>
      <w:r w:rsidRPr="003522DD">
        <w:rPr>
          <w:rFonts w:asciiTheme="minorBidi" w:hAnsiTheme="minorBidi"/>
          <w:sz w:val="22"/>
          <w:szCs w:val="22"/>
          <w:rtl/>
        </w:rPr>
        <w:t xml:space="preserve">. </w:t>
      </w:r>
      <w:r w:rsidRPr="003522DD">
        <w:rPr>
          <w:rFonts w:asciiTheme="minorBidi" w:hAnsiTheme="minorBidi" w:hint="eastAsia"/>
          <w:sz w:val="22"/>
          <w:szCs w:val="22"/>
          <w:rtl/>
        </w:rPr>
        <w:t>ערבות</w:t>
      </w:r>
      <w:r w:rsidRPr="003522DD">
        <w:rPr>
          <w:rFonts w:asciiTheme="minorBidi" w:hAnsiTheme="minorBidi" w:hint="cs"/>
          <w:sz w:val="22"/>
          <w:szCs w:val="22"/>
          <w:rtl/>
        </w:rPr>
        <w:t xml:space="preserve"> / הוראת קיזוז זו</w:t>
      </w:r>
      <w:r w:rsidRPr="003522DD">
        <w:rPr>
          <w:rFonts w:asciiTheme="minorBidi" w:hAnsiTheme="minorBidi"/>
          <w:sz w:val="22"/>
          <w:szCs w:val="22"/>
          <w:rtl/>
        </w:rPr>
        <w:t xml:space="preserve"> </w:t>
      </w:r>
      <w:r w:rsidRPr="003522DD">
        <w:rPr>
          <w:rFonts w:asciiTheme="minorBidi" w:hAnsiTheme="minorBidi" w:hint="cs"/>
          <w:sz w:val="22"/>
          <w:szCs w:val="22"/>
          <w:rtl/>
        </w:rPr>
        <w:t>תוחזר</w:t>
      </w:r>
      <w:r w:rsidRPr="003522DD">
        <w:rPr>
          <w:rFonts w:asciiTheme="minorBidi" w:hAnsiTheme="minorBidi"/>
          <w:sz w:val="22"/>
          <w:szCs w:val="22"/>
          <w:rtl/>
        </w:rPr>
        <w:t xml:space="preserve"> </w:t>
      </w:r>
      <w:r w:rsidRPr="003522DD">
        <w:rPr>
          <w:rFonts w:asciiTheme="minorBidi" w:hAnsiTheme="minorBidi" w:hint="cs"/>
          <w:sz w:val="22"/>
          <w:szCs w:val="22"/>
          <w:rtl/>
        </w:rPr>
        <w:t>למציעים</w:t>
      </w:r>
      <w:r w:rsidRPr="003522DD">
        <w:rPr>
          <w:rFonts w:asciiTheme="minorBidi" w:hAnsiTheme="minorBidi"/>
          <w:sz w:val="22"/>
          <w:szCs w:val="22"/>
          <w:rtl/>
        </w:rPr>
        <w:t xml:space="preserve"> </w:t>
      </w:r>
      <w:r w:rsidRPr="003522DD">
        <w:rPr>
          <w:rFonts w:asciiTheme="minorBidi" w:hAnsiTheme="minorBidi" w:hint="cs"/>
          <w:sz w:val="22"/>
          <w:szCs w:val="22"/>
          <w:rtl/>
        </w:rPr>
        <w:t>שלא</w:t>
      </w:r>
      <w:r w:rsidRPr="003522DD">
        <w:rPr>
          <w:rFonts w:asciiTheme="minorBidi" w:hAnsiTheme="minorBidi"/>
          <w:sz w:val="22"/>
          <w:szCs w:val="22"/>
          <w:rtl/>
        </w:rPr>
        <w:t xml:space="preserve"> </w:t>
      </w:r>
      <w:r w:rsidRPr="003522DD">
        <w:rPr>
          <w:rFonts w:asciiTheme="minorBidi" w:hAnsiTheme="minorBidi" w:hint="cs"/>
          <w:sz w:val="22"/>
          <w:szCs w:val="22"/>
          <w:rtl/>
        </w:rPr>
        <w:t>יזכו</w:t>
      </w:r>
      <w:r w:rsidRPr="003522DD">
        <w:rPr>
          <w:rFonts w:asciiTheme="minorBidi" w:hAnsiTheme="minorBidi"/>
          <w:sz w:val="22"/>
          <w:szCs w:val="22"/>
          <w:rtl/>
        </w:rPr>
        <w:t xml:space="preserve"> </w:t>
      </w:r>
      <w:r w:rsidRPr="003522DD">
        <w:rPr>
          <w:rFonts w:asciiTheme="minorBidi" w:hAnsiTheme="minorBidi" w:hint="cs"/>
          <w:sz w:val="22"/>
          <w:szCs w:val="22"/>
          <w:rtl/>
        </w:rPr>
        <w:t>במכרז</w:t>
      </w:r>
      <w:r w:rsidRPr="003522DD">
        <w:rPr>
          <w:rFonts w:asciiTheme="minorBidi" w:hAnsiTheme="minorBidi"/>
          <w:sz w:val="22"/>
          <w:szCs w:val="22"/>
          <w:rtl/>
        </w:rPr>
        <w:t xml:space="preserve">. </w:t>
      </w:r>
      <w:r w:rsidRPr="003522DD">
        <w:rPr>
          <w:rFonts w:asciiTheme="minorBidi" w:hAnsiTheme="minorBidi" w:hint="cs"/>
          <w:sz w:val="22"/>
          <w:szCs w:val="22"/>
          <w:rtl/>
        </w:rPr>
        <w:t>המציע</w:t>
      </w:r>
      <w:r w:rsidRPr="003522DD">
        <w:rPr>
          <w:rFonts w:asciiTheme="minorBidi" w:hAnsiTheme="minorBidi"/>
          <w:sz w:val="22"/>
          <w:szCs w:val="22"/>
          <w:rtl/>
        </w:rPr>
        <w:t xml:space="preserve"> </w:t>
      </w:r>
      <w:r w:rsidRPr="003522DD">
        <w:rPr>
          <w:rFonts w:asciiTheme="minorBidi" w:hAnsiTheme="minorBidi" w:hint="cs"/>
          <w:sz w:val="22"/>
          <w:szCs w:val="22"/>
          <w:rtl/>
        </w:rPr>
        <w:t>שיזכה</w:t>
      </w:r>
      <w:r w:rsidRPr="003522DD">
        <w:rPr>
          <w:rFonts w:asciiTheme="minorBidi" w:hAnsiTheme="minorBidi"/>
          <w:sz w:val="22"/>
          <w:szCs w:val="22"/>
          <w:rtl/>
        </w:rPr>
        <w:t xml:space="preserve"> </w:t>
      </w:r>
      <w:r w:rsidRPr="003522DD">
        <w:rPr>
          <w:rFonts w:asciiTheme="minorBidi" w:hAnsiTheme="minorBidi" w:hint="cs"/>
          <w:sz w:val="22"/>
          <w:szCs w:val="22"/>
          <w:rtl/>
        </w:rPr>
        <w:t>במכרז</w:t>
      </w:r>
      <w:r w:rsidRPr="003522DD">
        <w:rPr>
          <w:rFonts w:asciiTheme="minorBidi" w:hAnsiTheme="minorBidi"/>
          <w:sz w:val="22"/>
          <w:szCs w:val="22"/>
          <w:rtl/>
        </w:rPr>
        <w:t xml:space="preserve"> </w:t>
      </w:r>
      <w:r w:rsidRPr="003522DD">
        <w:rPr>
          <w:rFonts w:asciiTheme="minorBidi" w:hAnsiTheme="minorBidi" w:hint="cs"/>
          <w:sz w:val="22"/>
          <w:szCs w:val="22"/>
          <w:rtl/>
        </w:rPr>
        <w:t>יחליף</w:t>
      </w:r>
      <w:r w:rsidRPr="003522DD">
        <w:rPr>
          <w:rFonts w:asciiTheme="minorBidi" w:hAnsiTheme="minorBidi"/>
          <w:sz w:val="22"/>
          <w:szCs w:val="22"/>
          <w:rtl/>
        </w:rPr>
        <w:t xml:space="preserve"> </w:t>
      </w:r>
      <w:r w:rsidRPr="003522DD">
        <w:rPr>
          <w:rFonts w:asciiTheme="minorBidi" w:hAnsiTheme="minorBidi" w:hint="cs"/>
          <w:sz w:val="22"/>
          <w:szCs w:val="22"/>
          <w:rtl/>
        </w:rPr>
        <w:t>ערבות זו</w:t>
      </w:r>
      <w:r w:rsidRPr="003522DD">
        <w:rPr>
          <w:rFonts w:asciiTheme="minorBidi" w:hAnsiTheme="minorBidi"/>
          <w:sz w:val="22"/>
          <w:szCs w:val="22"/>
          <w:rtl/>
        </w:rPr>
        <w:t xml:space="preserve"> </w:t>
      </w:r>
      <w:r w:rsidRPr="003522DD">
        <w:rPr>
          <w:rFonts w:asciiTheme="minorBidi" w:hAnsiTheme="minorBidi" w:hint="cs"/>
          <w:sz w:val="22"/>
          <w:szCs w:val="22"/>
          <w:rtl/>
        </w:rPr>
        <w:t>בערבות</w:t>
      </w:r>
      <w:r w:rsidRPr="003522DD">
        <w:rPr>
          <w:rFonts w:asciiTheme="minorBidi" w:hAnsiTheme="minorBidi"/>
          <w:sz w:val="22"/>
          <w:szCs w:val="22"/>
          <w:rtl/>
        </w:rPr>
        <w:t xml:space="preserve"> </w:t>
      </w:r>
      <w:r w:rsidRPr="003522DD">
        <w:rPr>
          <w:rFonts w:asciiTheme="minorBidi" w:hAnsiTheme="minorBidi" w:hint="cs"/>
          <w:sz w:val="22"/>
          <w:szCs w:val="22"/>
          <w:rtl/>
        </w:rPr>
        <w:t>לביצוע</w:t>
      </w:r>
      <w:r w:rsidRPr="003522DD">
        <w:rPr>
          <w:rFonts w:asciiTheme="minorBidi" w:hAnsiTheme="minorBidi"/>
          <w:sz w:val="22"/>
          <w:szCs w:val="22"/>
          <w:rtl/>
        </w:rPr>
        <w:t xml:space="preserve"> </w:t>
      </w:r>
      <w:r w:rsidRPr="003522DD">
        <w:rPr>
          <w:rFonts w:asciiTheme="minorBidi" w:hAnsiTheme="minorBidi" w:hint="cs"/>
          <w:sz w:val="22"/>
          <w:szCs w:val="22"/>
          <w:rtl/>
        </w:rPr>
        <w:t>החוזה</w:t>
      </w:r>
      <w:r w:rsidRPr="003522DD">
        <w:rPr>
          <w:rFonts w:asciiTheme="minorBidi" w:hAnsiTheme="minorBidi"/>
          <w:sz w:val="22"/>
          <w:szCs w:val="22"/>
          <w:rtl/>
        </w:rPr>
        <w:t xml:space="preserve"> </w:t>
      </w:r>
      <w:r w:rsidRPr="003522DD">
        <w:rPr>
          <w:rFonts w:asciiTheme="minorBidi" w:hAnsiTheme="minorBidi" w:hint="cs"/>
          <w:sz w:val="22"/>
          <w:szCs w:val="22"/>
          <w:rtl/>
        </w:rPr>
        <w:t>כנדרש</w:t>
      </w:r>
      <w:r w:rsidRPr="003522DD">
        <w:rPr>
          <w:rFonts w:asciiTheme="minorBidi" w:hAnsiTheme="minorBidi"/>
          <w:sz w:val="22"/>
          <w:szCs w:val="22"/>
          <w:rtl/>
        </w:rPr>
        <w:t xml:space="preserve"> </w:t>
      </w:r>
      <w:r w:rsidRPr="003522DD">
        <w:rPr>
          <w:rFonts w:asciiTheme="minorBidi" w:hAnsiTheme="minorBidi" w:hint="cs"/>
          <w:sz w:val="22"/>
          <w:szCs w:val="22"/>
          <w:rtl/>
        </w:rPr>
        <w:t>להלן</w:t>
      </w:r>
      <w:r w:rsidRPr="003522DD">
        <w:rPr>
          <w:rFonts w:asciiTheme="minorBidi" w:hAnsiTheme="minorBidi"/>
          <w:sz w:val="22"/>
          <w:szCs w:val="22"/>
          <w:rtl/>
        </w:rPr>
        <w:t>.</w:t>
      </w:r>
      <w:bookmarkEnd w:id="24"/>
      <w:r w:rsidRPr="003522DD">
        <w:rPr>
          <w:rFonts w:asciiTheme="minorBidi" w:hAnsiTheme="minorBidi"/>
          <w:sz w:val="22"/>
          <w:szCs w:val="22"/>
          <w:rtl/>
        </w:rPr>
        <w:t xml:space="preserve"> </w:t>
      </w:r>
    </w:p>
    <w:p w:rsidR="003522DD" w:rsidRPr="003522DD" w:rsidRDefault="003522DD" w:rsidP="00CA1132">
      <w:pPr>
        <w:pStyle w:val="a3"/>
        <w:ind w:left="792"/>
        <w:contextualSpacing/>
        <w:rPr>
          <w:rFonts w:asciiTheme="minorBidi" w:hAnsiTheme="minorBidi"/>
          <w:sz w:val="22"/>
          <w:szCs w:val="22"/>
          <w:rtl/>
        </w:rPr>
      </w:pPr>
      <w:r w:rsidRPr="003522DD">
        <w:rPr>
          <w:rFonts w:asciiTheme="minorBidi" w:hAnsiTheme="minorBidi" w:hint="eastAsia"/>
          <w:b/>
          <w:bCs/>
          <w:sz w:val="22"/>
          <w:szCs w:val="22"/>
          <w:rtl/>
        </w:rPr>
        <w:t>הצעה</w:t>
      </w:r>
      <w:r w:rsidRPr="003522DD">
        <w:rPr>
          <w:rFonts w:asciiTheme="minorBidi" w:hAnsiTheme="minorBidi"/>
          <w:b/>
          <w:bCs/>
          <w:sz w:val="22"/>
          <w:szCs w:val="22"/>
          <w:rtl/>
        </w:rPr>
        <w:t xml:space="preserve"> </w:t>
      </w:r>
      <w:r w:rsidRPr="003522DD">
        <w:rPr>
          <w:rFonts w:asciiTheme="minorBidi" w:hAnsiTheme="minorBidi" w:hint="cs"/>
          <w:b/>
          <w:bCs/>
          <w:sz w:val="22"/>
          <w:szCs w:val="22"/>
          <w:rtl/>
        </w:rPr>
        <w:t xml:space="preserve">שתכלול </w:t>
      </w:r>
      <w:r w:rsidRPr="003522DD">
        <w:rPr>
          <w:rFonts w:asciiTheme="minorBidi" w:hAnsiTheme="minorBidi"/>
          <w:b/>
          <w:bCs/>
          <w:sz w:val="22"/>
          <w:szCs w:val="22"/>
          <w:rtl/>
        </w:rPr>
        <w:t xml:space="preserve">ערבות </w:t>
      </w:r>
      <w:r w:rsidRPr="003522DD">
        <w:rPr>
          <w:rFonts w:asciiTheme="minorBidi" w:hAnsiTheme="minorBidi" w:hint="cs"/>
          <w:b/>
          <w:bCs/>
          <w:sz w:val="22"/>
          <w:szCs w:val="22"/>
          <w:rtl/>
        </w:rPr>
        <w:t xml:space="preserve">אשר אינה </w:t>
      </w:r>
      <w:r w:rsidRPr="003522DD">
        <w:rPr>
          <w:rFonts w:asciiTheme="minorBidi" w:hAnsiTheme="minorBidi"/>
          <w:b/>
          <w:bCs/>
          <w:sz w:val="22"/>
          <w:szCs w:val="22"/>
          <w:rtl/>
        </w:rPr>
        <w:t>עומד</w:t>
      </w:r>
      <w:r w:rsidRPr="003522DD">
        <w:rPr>
          <w:rFonts w:asciiTheme="minorBidi" w:hAnsiTheme="minorBidi" w:hint="cs"/>
          <w:b/>
          <w:bCs/>
          <w:sz w:val="22"/>
          <w:szCs w:val="22"/>
          <w:rtl/>
        </w:rPr>
        <w:t>ת</w:t>
      </w:r>
      <w:r w:rsidRPr="003522DD">
        <w:rPr>
          <w:rFonts w:asciiTheme="minorBidi" w:hAnsiTheme="minorBidi"/>
          <w:b/>
          <w:bCs/>
          <w:sz w:val="22"/>
          <w:szCs w:val="22"/>
          <w:rtl/>
        </w:rPr>
        <w:t xml:space="preserve"> בדרישה של סכום הערבות ו/או </w:t>
      </w:r>
      <w:r w:rsidRPr="003522DD">
        <w:rPr>
          <w:rFonts w:asciiTheme="minorBidi" w:hAnsiTheme="minorBidi" w:hint="cs"/>
          <w:b/>
          <w:bCs/>
          <w:sz w:val="22"/>
          <w:szCs w:val="22"/>
          <w:rtl/>
        </w:rPr>
        <w:t>תוקף</w:t>
      </w:r>
      <w:r w:rsidRPr="003522DD">
        <w:rPr>
          <w:rFonts w:asciiTheme="minorBidi" w:hAnsiTheme="minorBidi"/>
          <w:b/>
          <w:bCs/>
          <w:sz w:val="22"/>
          <w:szCs w:val="22"/>
          <w:rtl/>
        </w:rPr>
        <w:t xml:space="preserve"> ו/או נוסח תואם, </w:t>
      </w:r>
      <w:r w:rsidRPr="003522DD">
        <w:rPr>
          <w:rFonts w:asciiTheme="minorBidi" w:hAnsiTheme="minorBidi" w:hint="eastAsia"/>
          <w:b/>
          <w:bCs/>
          <w:sz w:val="22"/>
          <w:szCs w:val="22"/>
          <w:rtl/>
        </w:rPr>
        <w:t>ת</w:t>
      </w:r>
      <w:r w:rsidRPr="003522DD">
        <w:rPr>
          <w:rFonts w:asciiTheme="minorBidi" w:hAnsiTheme="minorBidi" w:hint="cs"/>
          <w:b/>
          <w:bCs/>
          <w:sz w:val="22"/>
          <w:szCs w:val="22"/>
          <w:rtl/>
        </w:rPr>
        <w:t>י</w:t>
      </w:r>
      <w:r w:rsidRPr="003522DD">
        <w:rPr>
          <w:rFonts w:asciiTheme="minorBidi" w:hAnsiTheme="minorBidi" w:hint="eastAsia"/>
          <w:b/>
          <w:bCs/>
          <w:sz w:val="22"/>
          <w:szCs w:val="22"/>
          <w:rtl/>
        </w:rPr>
        <w:t>פסל</w:t>
      </w:r>
      <w:r w:rsidRPr="003522DD">
        <w:rPr>
          <w:rFonts w:asciiTheme="minorBidi" w:hAnsiTheme="minorBidi"/>
          <w:b/>
          <w:bCs/>
          <w:sz w:val="22"/>
          <w:szCs w:val="22"/>
          <w:rtl/>
        </w:rPr>
        <w:t xml:space="preserve"> על הסף.</w:t>
      </w:r>
    </w:p>
    <w:bookmarkEnd w:id="9"/>
    <w:bookmarkEnd w:id="15"/>
    <w:bookmarkEnd w:id="16"/>
    <w:p w:rsidR="006122B6" w:rsidRPr="006122B6" w:rsidRDefault="006122B6" w:rsidP="00CA1132">
      <w:pPr>
        <w:spacing w:after="0" w:line="360" w:lineRule="auto"/>
        <w:contextualSpacing/>
        <w:jc w:val="both"/>
        <w:rPr>
          <w:rFonts w:ascii="Arial" w:eastAsia="Times New Roman" w:hAnsi="Arial" w:cs="David"/>
          <w:sz w:val="24"/>
          <w:szCs w:val="24"/>
        </w:rPr>
      </w:pPr>
    </w:p>
    <w:p w:rsidR="006122B6" w:rsidRPr="00E55EBE" w:rsidRDefault="00E55EBE" w:rsidP="00CA1132">
      <w:pPr>
        <w:pStyle w:val="a3"/>
        <w:numPr>
          <w:ilvl w:val="0"/>
          <w:numId w:val="10"/>
        </w:numPr>
        <w:ind w:left="84" w:hanging="283"/>
        <w:contextualSpacing/>
        <w:rPr>
          <w:rFonts w:ascii="Arial" w:hAnsi="Arial"/>
          <w:sz w:val="22"/>
          <w:szCs w:val="22"/>
          <w:rtl/>
        </w:rPr>
      </w:pPr>
      <w:r>
        <w:rPr>
          <w:rFonts w:ascii="Arial" w:hAnsi="Arial" w:hint="cs"/>
          <w:sz w:val="22"/>
          <w:szCs w:val="22"/>
          <w:rtl/>
        </w:rPr>
        <w:t>ה</w:t>
      </w:r>
      <w:r w:rsidR="006122B6" w:rsidRPr="00E55EBE">
        <w:rPr>
          <w:rFonts w:ascii="Arial" w:hAnsi="Arial" w:hint="cs"/>
          <w:sz w:val="22"/>
          <w:szCs w:val="22"/>
          <w:rtl/>
        </w:rPr>
        <w:t xml:space="preserve">תאריך </w:t>
      </w:r>
      <w:r>
        <w:rPr>
          <w:rFonts w:ascii="Arial" w:hAnsi="Arial" w:hint="cs"/>
          <w:sz w:val="22"/>
          <w:szCs w:val="22"/>
          <w:rtl/>
        </w:rPr>
        <w:t>ה</w:t>
      </w:r>
      <w:r w:rsidR="006122B6" w:rsidRPr="00E55EBE">
        <w:rPr>
          <w:rFonts w:ascii="Arial" w:hAnsi="Arial" w:hint="cs"/>
          <w:sz w:val="22"/>
          <w:szCs w:val="22"/>
          <w:rtl/>
        </w:rPr>
        <w:t xml:space="preserve">אחרון להגשת ההצעות הוא </w:t>
      </w:r>
      <w:r w:rsidR="006122B6" w:rsidRPr="00E55EBE">
        <w:rPr>
          <w:rFonts w:ascii="Arial" w:hAnsi="Arial" w:hint="cs"/>
          <w:b/>
          <w:bCs/>
          <w:sz w:val="22"/>
          <w:szCs w:val="22"/>
          <w:rtl/>
        </w:rPr>
        <w:t>יום</w:t>
      </w:r>
      <w:r w:rsidR="00374F5C" w:rsidRPr="00E55EBE">
        <w:rPr>
          <w:rFonts w:ascii="Arial" w:hAnsi="Arial" w:hint="cs"/>
          <w:b/>
          <w:bCs/>
          <w:sz w:val="22"/>
          <w:szCs w:val="22"/>
          <w:rtl/>
        </w:rPr>
        <w:t xml:space="preserve"> </w:t>
      </w:r>
      <w:r w:rsidR="00535A2C">
        <w:rPr>
          <w:rFonts w:ascii="Arial" w:hAnsi="Arial" w:hint="cs"/>
          <w:b/>
          <w:bCs/>
          <w:sz w:val="22"/>
          <w:szCs w:val="22"/>
          <w:rtl/>
        </w:rPr>
        <w:t xml:space="preserve">שני י"ט תמוז </w:t>
      </w:r>
      <w:r w:rsidR="00373FAC">
        <w:rPr>
          <w:rFonts w:ascii="Arial" w:hAnsi="Arial" w:hint="cs"/>
          <w:b/>
          <w:bCs/>
          <w:sz w:val="22"/>
          <w:szCs w:val="22"/>
          <w:rtl/>
        </w:rPr>
        <w:t>תשע"ו</w:t>
      </w:r>
      <w:r w:rsidR="00374F5C" w:rsidRPr="00E55EBE">
        <w:rPr>
          <w:rFonts w:ascii="Arial" w:hAnsi="Arial" w:hint="cs"/>
          <w:b/>
          <w:bCs/>
          <w:sz w:val="22"/>
          <w:szCs w:val="22"/>
          <w:rtl/>
        </w:rPr>
        <w:t xml:space="preserve">, </w:t>
      </w:r>
      <w:r w:rsidR="00535A2C">
        <w:rPr>
          <w:rFonts w:ascii="Arial" w:hAnsi="Arial" w:hint="cs"/>
          <w:b/>
          <w:bCs/>
          <w:sz w:val="22"/>
          <w:szCs w:val="22"/>
          <w:rtl/>
        </w:rPr>
        <w:t>25.7.16</w:t>
      </w:r>
      <w:r w:rsidR="00C436EA" w:rsidRPr="00E55EBE">
        <w:rPr>
          <w:rFonts w:ascii="Arial" w:hAnsi="Arial" w:hint="cs"/>
          <w:sz w:val="22"/>
          <w:szCs w:val="22"/>
          <w:rtl/>
        </w:rPr>
        <w:t xml:space="preserve">, </w:t>
      </w:r>
      <w:r w:rsidR="00374F5C" w:rsidRPr="00E55EBE">
        <w:rPr>
          <w:rFonts w:ascii="Arial" w:hAnsi="Arial" w:hint="cs"/>
          <w:sz w:val="22"/>
          <w:szCs w:val="22"/>
          <w:rtl/>
        </w:rPr>
        <w:t xml:space="preserve">עד השעה </w:t>
      </w:r>
      <w:r w:rsidR="00374F5C" w:rsidRPr="00E55EBE">
        <w:rPr>
          <w:rFonts w:ascii="Arial" w:hAnsi="Arial" w:hint="cs"/>
          <w:b/>
          <w:bCs/>
          <w:sz w:val="22"/>
          <w:szCs w:val="22"/>
          <w:rtl/>
        </w:rPr>
        <w:t>12:00</w:t>
      </w:r>
      <w:r w:rsidR="00374F5C" w:rsidRPr="00E55EBE">
        <w:rPr>
          <w:rFonts w:ascii="Arial" w:hAnsi="Arial" w:hint="cs"/>
          <w:sz w:val="22"/>
          <w:szCs w:val="22"/>
          <w:rtl/>
        </w:rPr>
        <w:t xml:space="preserve">. </w:t>
      </w:r>
      <w:r w:rsidR="006122B6" w:rsidRPr="00E55EBE">
        <w:rPr>
          <w:rFonts w:ascii="Arial" w:hAnsi="Arial" w:hint="cs"/>
          <w:sz w:val="22"/>
          <w:szCs w:val="22"/>
          <w:rtl/>
        </w:rPr>
        <w:t xml:space="preserve">הצעות יוגשו אל "תיבת המכרזים" במשרד המדע, הטכנולוגיה והחלל, הנמצאת ברחוב קלרמון גאנו, </w:t>
      </w:r>
      <w:r w:rsidR="00C436EA" w:rsidRPr="00E55EBE">
        <w:rPr>
          <w:rFonts w:ascii="Arial" w:hAnsi="Arial" w:hint="cs"/>
          <w:sz w:val="22"/>
          <w:szCs w:val="22"/>
          <w:rtl/>
        </w:rPr>
        <w:t xml:space="preserve">קריית בגין - </w:t>
      </w:r>
      <w:r w:rsidR="006122B6" w:rsidRPr="00E55EBE">
        <w:rPr>
          <w:rFonts w:ascii="Arial" w:hAnsi="Arial" w:hint="cs"/>
          <w:sz w:val="22"/>
          <w:szCs w:val="22"/>
          <w:rtl/>
        </w:rPr>
        <w:t>קריית הממשלה המזרחית, ירושלים, בנין ג, קומה 3, ליד חדר 302. הצעות אשר תגענה למשרד לאחר מועד זה</w:t>
      </w:r>
      <w:r>
        <w:rPr>
          <w:rFonts w:ascii="Arial" w:hAnsi="Arial" w:hint="cs"/>
          <w:sz w:val="22"/>
          <w:szCs w:val="22"/>
          <w:rtl/>
        </w:rPr>
        <w:t xml:space="preserve"> </w:t>
      </w:r>
      <w:r w:rsidR="006122B6" w:rsidRPr="00E55EBE">
        <w:rPr>
          <w:rFonts w:ascii="Arial" w:hAnsi="Arial" w:hint="cs"/>
          <w:sz w:val="22"/>
          <w:szCs w:val="22"/>
          <w:rtl/>
        </w:rPr>
        <w:t>- לא יידונו.</w:t>
      </w:r>
    </w:p>
    <w:p w:rsidR="006122B6" w:rsidRPr="006122B6" w:rsidRDefault="006122B6" w:rsidP="00CA1132">
      <w:pPr>
        <w:pStyle w:val="Normal2"/>
        <w:spacing w:before="0" w:line="360" w:lineRule="auto"/>
        <w:ind w:left="360"/>
        <w:rPr>
          <w:rFonts w:cs="David"/>
          <w:sz w:val="22"/>
          <w:szCs w:val="22"/>
          <w:lang w:eastAsia="en-US"/>
        </w:rPr>
      </w:pPr>
      <w:r w:rsidRPr="00E55EBE">
        <w:rPr>
          <w:rFonts w:ascii="Arial" w:hAnsi="Arial" w:hint="cs"/>
          <w:sz w:val="22"/>
          <w:szCs w:val="22"/>
          <w:rtl/>
        </w:rPr>
        <w:t xml:space="preserve">מסמכי המכרז מפורסמים באתר האינטרנט של המשרד בכתובת </w:t>
      </w:r>
      <w:hyperlink r:id="rId12" w:history="1">
        <w:r w:rsidR="00CA1132" w:rsidRPr="00CA1132">
          <w:rPr>
            <w:rStyle w:val="Hyperlink"/>
            <w:rFonts w:ascii="Arial" w:hAnsi="Arial"/>
            <w:sz w:val="22"/>
            <w:szCs w:val="22"/>
            <w:rtl/>
          </w:rPr>
          <w:t xml:space="preserve"> אתר המשרד </w:t>
        </w:r>
        <w:r w:rsidR="00CA1132" w:rsidRPr="00CA1132">
          <w:rPr>
            <w:rStyle w:val="Hyperlink"/>
            <w:rFonts w:ascii="Arial" w:hAnsi="Arial"/>
            <w:sz w:val="22"/>
            <w:szCs w:val="22"/>
          </w:rPr>
          <w:t>www.most.gov.il</w:t>
        </w:r>
        <w:r w:rsidR="00CA1132" w:rsidRPr="00CA1132">
          <w:rPr>
            <w:rStyle w:val="Hyperlink"/>
            <w:rFonts w:ascii="Arial" w:hAnsi="Arial"/>
            <w:sz w:val="22"/>
            <w:szCs w:val="22"/>
            <w:rtl/>
          </w:rPr>
          <w:t>/</w:t>
        </w:r>
      </w:hyperlink>
    </w:p>
    <w:p w:rsidR="006122B6" w:rsidRDefault="006122B6" w:rsidP="00CA1132">
      <w:pPr>
        <w:pStyle w:val="a3"/>
        <w:numPr>
          <w:ilvl w:val="0"/>
          <w:numId w:val="10"/>
        </w:numPr>
        <w:ind w:left="84" w:hanging="283"/>
        <w:contextualSpacing/>
        <w:rPr>
          <w:rFonts w:ascii="Arial" w:hAnsi="Arial"/>
          <w:sz w:val="22"/>
          <w:szCs w:val="22"/>
        </w:rPr>
      </w:pPr>
      <w:r w:rsidRPr="00E55EBE">
        <w:rPr>
          <w:rFonts w:ascii="Arial" w:hAnsi="Arial" w:hint="cs"/>
          <w:sz w:val="22"/>
          <w:szCs w:val="22"/>
          <w:rtl/>
        </w:rPr>
        <w:t>שאלות הבהרה יש להפנות בכתב אל</w:t>
      </w:r>
      <w:r w:rsidR="00E55EBE">
        <w:rPr>
          <w:rFonts w:ascii="Arial" w:hAnsi="Arial" w:hint="cs"/>
          <w:sz w:val="22"/>
          <w:szCs w:val="22"/>
          <w:rtl/>
        </w:rPr>
        <w:t xml:space="preserve"> </w:t>
      </w:r>
      <w:r w:rsidR="00E55EBE" w:rsidRPr="00E55EBE">
        <w:rPr>
          <w:rFonts w:ascii="Arial" w:hAnsi="Arial" w:hint="cs"/>
          <w:sz w:val="22"/>
          <w:szCs w:val="22"/>
          <w:rtl/>
        </w:rPr>
        <w:t>גברת רחל</w:t>
      </w:r>
      <w:r w:rsidR="00535A2C">
        <w:rPr>
          <w:rFonts w:ascii="Arial" w:hAnsi="Arial" w:hint="cs"/>
          <w:sz w:val="22"/>
          <w:szCs w:val="22"/>
          <w:rtl/>
        </w:rPr>
        <w:t>י</w:t>
      </w:r>
      <w:r w:rsidR="00E55EBE" w:rsidRPr="00E55EBE">
        <w:rPr>
          <w:rFonts w:ascii="Arial" w:hAnsi="Arial" w:hint="cs"/>
          <w:sz w:val="22"/>
          <w:szCs w:val="22"/>
          <w:rtl/>
        </w:rPr>
        <w:t xml:space="preserve"> הדר</w:t>
      </w:r>
      <w:r w:rsidRPr="00E55EBE">
        <w:rPr>
          <w:rFonts w:ascii="Arial" w:hAnsi="Arial" w:hint="cs"/>
          <w:sz w:val="22"/>
          <w:szCs w:val="22"/>
          <w:rtl/>
        </w:rPr>
        <w:t xml:space="preserve">, </w:t>
      </w:r>
      <w:r w:rsidR="00374F5C" w:rsidRPr="00E55EBE">
        <w:rPr>
          <w:rFonts w:ascii="Arial" w:hAnsi="Arial" w:hint="cs"/>
          <w:sz w:val="22"/>
          <w:szCs w:val="22"/>
          <w:rtl/>
        </w:rPr>
        <w:t>בכתובת המייל:</w:t>
      </w:r>
      <w:r w:rsidR="00E55EBE" w:rsidRPr="00E55EBE">
        <w:rPr>
          <w:rFonts w:ascii="Arial" w:hAnsi="Arial" w:hint="cs"/>
          <w:sz w:val="22"/>
          <w:szCs w:val="22"/>
          <w:rtl/>
        </w:rPr>
        <w:t xml:space="preserve"> </w:t>
      </w:r>
      <w:hyperlink r:id="rId13" w:history="1">
        <w:r w:rsidR="00E55EBE" w:rsidRPr="00E55EBE">
          <w:rPr>
            <w:rStyle w:val="Hyperlink"/>
            <w:rFonts w:ascii="Arial" w:hAnsi="Arial"/>
            <w:sz w:val="22"/>
            <w:szCs w:val="22"/>
          </w:rPr>
          <w:t>Rachelr@most.gov.il</w:t>
        </w:r>
      </w:hyperlink>
      <w:r w:rsidR="00E55EBE">
        <w:rPr>
          <w:rFonts w:ascii="Arial" w:hAnsi="Arial" w:hint="cs"/>
          <w:sz w:val="22"/>
          <w:szCs w:val="22"/>
          <w:rtl/>
        </w:rPr>
        <w:t>,</w:t>
      </w:r>
      <w:r w:rsidR="00E55EBE" w:rsidRPr="00E55EBE">
        <w:rPr>
          <w:rFonts w:ascii="Arial" w:hAnsi="Arial" w:hint="cs"/>
          <w:sz w:val="22"/>
          <w:szCs w:val="22"/>
          <w:rtl/>
        </w:rPr>
        <w:t xml:space="preserve"> עד ליום</w:t>
      </w:r>
      <w:r w:rsidR="00535A2C">
        <w:rPr>
          <w:rFonts w:ascii="Arial" w:hAnsi="Arial" w:hint="cs"/>
          <w:sz w:val="22"/>
          <w:szCs w:val="22"/>
          <w:rtl/>
        </w:rPr>
        <w:t xml:space="preserve"> שני</w:t>
      </w:r>
      <w:r w:rsidR="00373FAC">
        <w:rPr>
          <w:rFonts w:ascii="Arial" w:hAnsi="Arial" w:hint="cs"/>
          <w:sz w:val="22"/>
          <w:szCs w:val="22"/>
          <w:rtl/>
        </w:rPr>
        <w:t xml:space="preserve"> </w:t>
      </w:r>
      <w:r w:rsidR="00535A2C">
        <w:rPr>
          <w:rFonts w:ascii="Arial" w:hAnsi="Arial" w:hint="cs"/>
          <w:sz w:val="22"/>
          <w:szCs w:val="22"/>
          <w:rtl/>
        </w:rPr>
        <w:t xml:space="preserve">כ"ח בסיוון </w:t>
      </w:r>
      <w:r w:rsidR="006D3FF6">
        <w:rPr>
          <w:rFonts w:ascii="Arial" w:hAnsi="Arial" w:hint="cs"/>
          <w:sz w:val="22"/>
          <w:szCs w:val="22"/>
          <w:rtl/>
        </w:rPr>
        <w:t xml:space="preserve"> </w:t>
      </w:r>
      <w:r w:rsidR="00373FAC">
        <w:rPr>
          <w:rFonts w:ascii="Arial" w:hAnsi="Arial" w:hint="cs"/>
          <w:sz w:val="22"/>
          <w:szCs w:val="22"/>
          <w:rtl/>
        </w:rPr>
        <w:t xml:space="preserve"> תשע"ו,</w:t>
      </w:r>
      <w:r w:rsidR="00E55EBE" w:rsidRPr="00E55EBE">
        <w:rPr>
          <w:rFonts w:ascii="Arial" w:hAnsi="Arial" w:hint="cs"/>
          <w:sz w:val="22"/>
          <w:szCs w:val="22"/>
          <w:rtl/>
        </w:rPr>
        <w:t xml:space="preserve"> </w:t>
      </w:r>
      <w:r w:rsidR="00535A2C">
        <w:rPr>
          <w:rFonts w:ascii="Arial" w:hAnsi="Arial" w:hint="cs"/>
          <w:b/>
          <w:bCs/>
          <w:sz w:val="22"/>
          <w:szCs w:val="22"/>
          <w:rtl/>
        </w:rPr>
        <w:t>04.7.16</w:t>
      </w:r>
      <w:r w:rsidR="00373FAC">
        <w:rPr>
          <w:rFonts w:ascii="Arial" w:hAnsi="Arial" w:hint="cs"/>
          <w:sz w:val="22"/>
          <w:szCs w:val="22"/>
          <w:rtl/>
        </w:rPr>
        <w:t>,</w:t>
      </w:r>
      <w:r w:rsidR="00E55EBE" w:rsidRPr="00E55EBE">
        <w:rPr>
          <w:rFonts w:ascii="Arial" w:hAnsi="Arial" w:hint="cs"/>
          <w:sz w:val="22"/>
          <w:szCs w:val="22"/>
          <w:rtl/>
        </w:rPr>
        <w:t xml:space="preserve"> </w:t>
      </w:r>
      <w:r w:rsidR="00E55EBE">
        <w:rPr>
          <w:rFonts w:ascii="Arial" w:hAnsi="Arial" w:hint="cs"/>
          <w:sz w:val="22"/>
          <w:szCs w:val="22"/>
          <w:rtl/>
        </w:rPr>
        <w:t>ב</w:t>
      </w:r>
      <w:r w:rsidR="00E55EBE" w:rsidRPr="00E55EBE">
        <w:rPr>
          <w:rFonts w:ascii="Arial" w:hAnsi="Arial" w:hint="cs"/>
          <w:sz w:val="22"/>
          <w:szCs w:val="22"/>
          <w:rtl/>
        </w:rPr>
        <w:t xml:space="preserve">שעה </w:t>
      </w:r>
      <w:r w:rsidR="00E55EBE" w:rsidRPr="00E55EBE">
        <w:rPr>
          <w:rFonts w:ascii="Arial" w:hAnsi="Arial" w:hint="cs"/>
          <w:b/>
          <w:bCs/>
          <w:sz w:val="22"/>
          <w:szCs w:val="22"/>
          <w:rtl/>
        </w:rPr>
        <w:t>15:00</w:t>
      </w:r>
      <w:r w:rsidR="00E55EBE" w:rsidRPr="00E55EBE">
        <w:rPr>
          <w:rFonts w:ascii="Arial" w:hAnsi="Arial" w:hint="cs"/>
          <w:sz w:val="22"/>
          <w:szCs w:val="22"/>
          <w:rtl/>
        </w:rPr>
        <w:t>. פניות ייענו בכתב בלבד.</w:t>
      </w:r>
    </w:p>
    <w:p w:rsidR="00E55EBE" w:rsidRPr="00373FAC" w:rsidRDefault="00E55EBE" w:rsidP="00CA1132">
      <w:pPr>
        <w:pStyle w:val="a3"/>
        <w:ind w:left="84"/>
        <w:contextualSpacing/>
        <w:rPr>
          <w:rFonts w:ascii="Arial" w:hAnsi="Arial"/>
          <w:sz w:val="22"/>
          <w:szCs w:val="22"/>
          <w:rtl/>
        </w:rPr>
      </w:pPr>
    </w:p>
    <w:p w:rsidR="006122B6" w:rsidRPr="00E55EBE" w:rsidRDefault="006122B6" w:rsidP="00CA1132">
      <w:pPr>
        <w:pStyle w:val="a3"/>
        <w:ind w:left="84"/>
        <w:contextualSpacing/>
        <w:rPr>
          <w:rFonts w:ascii="Arial" w:hAnsi="Arial"/>
          <w:b/>
          <w:bCs/>
          <w:sz w:val="22"/>
          <w:szCs w:val="22"/>
          <w:u w:val="single"/>
        </w:rPr>
      </w:pPr>
      <w:r w:rsidRPr="00E55EBE">
        <w:rPr>
          <w:rFonts w:ascii="Arial" w:hAnsi="Arial" w:hint="cs"/>
          <w:b/>
          <w:bCs/>
          <w:sz w:val="22"/>
          <w:szCs w:val="22"/>
          <w:u w:val="single"/>
          <w:rtl/>
        </w:rPr>
        <w:t>בכל מקרה של אי-התאמה או סתירה בין מודעה זו לבין נוסח המכרז המופיע באתר,</w:t>
      </w:r>
      <w:r w:rsidR="00E55EBE" w:rsidRPr="00E55EBE">
        <w:rPr>
          <w:rFonts w:ascii="Arial" w:hAnsi="Arial" w:hint="cs"/>
          <w:b/>
          <w:bCs/>
          <w:sz w:val="22"/>
          <w:szCs w:val="22"/>
          <w:u w:val="single"/>
          <w:rtl/>
        </w:rPr>
        <w:t xml:space="preserve"> </w:t>
      </w:r>
      <w:r w:rsidRPr="00E55EBE">
        <w:rPr>
          <w:rFonts w:ascii="Arial" w:hAnsi="Arial" w:hint="cs"/>
          <w:b/>
          <w:bCs/>
          <w:sz w:val="22"/>
          <w:szCs w:val="22"/>
          <w:u w:val="single"/>
          <w:rtl/>
        </w:rPr>
        <w:t>יגבר</w:t>
      </w:r>
      <w:r w:rsidR="00E55EBE" w:rsidRPr="00E55EBE">
        <w:rPr>
          <w:rFonts w:ascii="Arial" w:hAnsi="Arial" w:hint="cs"/>
          <w:b/>
          <w:bCs/>
          <w:sz w:val="22"/>
          <w:szCs w:val="22"/>
          <w:u w:val="single"/>
          <w:rtl/>
        </w:rPr>
        <w:t xml:space="preserve"> נוסח</w:t>
      </w:r>
      <w:r w:rsidRPr="00E55EBE">
        <w:rPr>
          <w:rFonts w:ascii="Arial" w:hAnsi="Arial" w:hint="cs"/>
          <w:b/>
          <w:bCs/>
          <w:sz w:val="22"/>
          <w:szCs w:val="22"/>
          <w:u w:val="single"/>
          <w:rtl/>
        </w:rPr>
        <w:t xml:space="preserve"> המכרז</w:t>
      </w:r>
      <w:r w:rsidR="00E55EBE" w:rsidRPr="00E55EBE">
        <w:rPr>
          <w:rFonts w:ascii="Arial" w:hAnsi="Arial" w:hint="cs"/>
          <w:b/>
          <w:bCs/>
          <w:sz w:val="22"/>
          <w:szCs w:val="22"/>
          <w:u w:val="single"/>
          <w:rtl/>
        </w:rPr>
        <w:t>.</w:t>
      </w:r>
    </w:p>
    <w:p w:rsidR="006122B6" w:rsidRPr="006122B6" w:rsidRDefault="006122B6" w:rsidP="00CA1132">
      <w:pPr>
        <w:spacing w:line="360" w:lineRule="auto"/>
        <w:jc w:val="both"/>
        <w:rPr>
          <w:rFonts w:cs="David"/>
        </w:rPr>
      </w:pPr>
    </w:p>
    <w:sectPr w:rsidR="006122B6" w:rsidRPr="006122B6" w:rsidSect="00947F81">
      <w:headerReference w:type="default" r:id="rId14"/>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9638F" w:rsidRDefault="00F9638F" w:rsidP="00CA1132">
      <w:pPr>
        <w:spacing w:after="0" w:line="240" w:lineRule="auto"/>
      </w:pPr>
      <w:r>
        <w:separator/>
      </w:r>
    </w:p>
  </w:endnote>
  <w:endnote w:type="continuationSeparator" w:id="0">
    <w:p w:rsidR="00F9638F" w:rsidRDefault="00F9638F" w:rsidP="00CA11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9638F" w:rsidRDefault="00F9638F" w:rsidP="00CA1132">
      <w:pPr>
        <w:spacing w:after="0" w:line="240" w:lineRule="auto"/>
      </w:pPr>
      <w:r>
        <w:separator/>
      </w:r>
    </w:p>
  </w:footnote>
  <w:footnote w:type="continuationSeparator" w:id="0">
    <w:p w:rsidR="00F9638F" w:rsidRDefault="00F9638F" w:rsidP="00CA113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1132" w:rsidRDefault="00CA1132" w:rsidP="00CA1132">
    <w:pPr>
      <w:pStyle w:val="ad"/>
      <w:ind w:left="3600"/>
    </w:pPr>
    <w:r w:rsidRPr="006122B6">
      <w:rPr>
        <w:rFonts w:ascii="Arial" w:eastAsia="Times New Roman" w:hAnsi="Arial" w:cs="David" w:hint="cs"/>
        <w:b/>
        <w:bCs/>
        <w:noProof/>
        <w:sz w:val="32"/>
        <w:szCs w:val="32"/>
        <w:u w:val="single"/>
        <w:rtl/>
      </w:rPr>
      <w:drawing>
        <wp:inline distT="0" distB="0" distL="0" distR="0">
          <wp:extent cx="670560" cy="790575"/>
          <wp:effectExtent l="0" t="0" r="0" b="9525"/>
          <wp:docPr id="4" name="תמונה 0" descr="medina.bmp" title="סמל מדי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תמונה 0" descr="medina.bm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70560" cy="790575"/>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6D67E8"/>
    <w:multiLevelType w:val="hybridMultilevel"/>
    <w:tmpl w:val="CDC2465C"/>
    <w:lvl w:ilvl="0" w:tplc="E5E41A00">
      <w:start w:val="1"/>
      <w:numFmt w:val="hebrew1"/>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
    <w:nsid w:val="0ACD0EE1"/>
    <w:multiLevelType w:val="hybridMultilevel"/>
    <w:tmpl w:val="3D74DF90"/>
    <w:lvl w:ilvl="0" w:tplc="0409000F">
      <w:start w:val="1"/>
      <w:numFmt w:val="decimal"/>
      <w:lvlText w:val="%1."/>
      <w:lvlJc w:val="left"/>
      <w:pPr>
        <w:ind w:left="360" w:hanging="360"/>
      </w:pPr>
      <w:rPr>
        <w:rFonts w:hint="default"/>
        <w:b/>
        <w:u w:val="none"/>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0AE23B78"/>
    <w:multiLevelType w:val="multilevel"/>
    <w:tmpl w:val="0409001D"/>
    <w:lvl w:ilvl="0">
      <w:start w:val="1"/>
      <w:numFmt w:val="decimal"/>
      <w:lvlText w:val="%1)"/>
      <w:lvlJc w:val="left"/>
      <w:pPr>
        <w:ind w:left="786" w:hanging="360"/>
      </w:pPr>
    </w:lvl>
    <w:lvl w:ilvl="1">
      <w:start w:val="1"/>
      <w:numFmt w:val="lowerLetter"/>
      <w:lvlText w:val="%2)"/>
      <w:lvlJc w:val="left"/>
      <w:pPr>
        <w:ind w:left="1146" w:hanging="360"/>
      </w:pPr>
    </w:lvl>
    <w:lvl w:ilvl="2">
      <w:start w:val="1"/>
      <w:numFmt w:val="lowerRoman"/>
      <w:lvlText w:val="%3)"/>
      <w:lvlJc w:val="left"/>
      <w:pPr>
        <w:ind w:left="1506" w:hanging="360"/>
      </w:pPr>
    </w:lvl>
    <w:lvl w:ilvl="3">
      <w:start w:val="1"/>
      <w:numFmt w:val="decimal"/>
      <w:lvlText w:val="(%4)"/>
      <w:lvlJc w:val="left"/>
      <w:pPr>
        <w:ind w:left="1866" w:hanging="360"/>
      </w:pPr>
    </w:lvl>
    <w:lvl w:ilvl="4">
      <w:start w:val="1"/>
      <w:numFmt w:val="lowerLetter"/>
      <w:lvlText w:val="(%5)"/>
      <w:lvlJc w:val="left"/>
      <w:pPr>
        <w:ind w:left="2226" w:hanging="360"/>
      </w:pPr>
    </w:lvl>
    <w:lvl w:ilvl="5">
      <w:start w:val="1"/>
      <w:numFmt w:val="lowerRoman"/>
      <w:lvlText w:val="(%6)"/>
      <w:lvlJc w:val="left"/>
      <w:pPr>
        <w:ind w:left="2586" w:hanging="360"/>
      </w:pPr>
    </w:lvl>
    <w:lvl w:ilvl="6">
      <w:start w:val="1"/>
      <w:numFmt w:val="decimal"/>
      <w:lvlText w:val="%7."/>
      <w:lvlJc w:val="left"/>
      <w:pPr>
        <w:ind w:left="2946" w:hanging="360"/>
      </w:pPr>
    </w:lvl>
    <w:lvl w:ilvl="7">
      <w:start w:val="1"/>
      <w:numFmt w:val="lowerLetter"/>
      <w:lvlText w:val="%8."/>
      <w:lvlJc w:val="left"/>
      <w:pPr>
        <w:ind w:left="3306" w:hanging="360"/>
      </w:pPr>
    </w:lvl>
    <w:lvl w:ilvl="8">
      <w:start w:val="1"/>
      <w:numFmt w:val="lowerRoman"/>
      <w:lvlText w:val="%9."/>
      <w:lvlJc w:val="left"/>
      <w:pPr>
        <w:ind w:left="3666" w:hanging="360"/>
      </w:pPr>
    </w:lvl>
  </w:abstractNum>
  <w:abstractNum w:abstractNumId="3">
    <w:nsid w:val="100718B7"/>
    <w:multiLevelType w:val="multilevel"/>
    <w:tmpl w:val="0409001F"/>
    <w:lvl w:ilvl="0">
      <w:start w:val="1"/>
      <w:numFmt w:val="decimal"/>
      <w:lvlText w:val="%1."/>
      <w:lvlJc w:val="left"/>
      <w:pPr>
        <w:ind w:left="360" w:hanging="360"/>
      </w:pPr>
      <w:rPr>
        <w:rFonts w:hint="default"/>
        <w:b/>
        <w:u w:val="none"/>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1AB96B94"/>
    <w:multiLevelType w:val="hybridMultilevel"/>
    <w:tmpl w:val="BD1EA8FC"/>
    <w:lvl w:ilvl="0" w:tplc="52E8F80C">
      <w:start w:val="1"/>
      <w:numFmt w:val="decimal"/>
      <w:lvlText w:val="(%1)"/>
      <w:lvlJc w:val="left"/>
      <w:pPr>
        <w:ind w:left="786" w:hanging="360"/>
      </w:pPr>
      <w:rPr>
        <w:rFonts w:hint="cs"/>
      </w:rPr>
    </w:lvl>
    <w:lvl w:ilvl="1" w:tplc="04090013">
      <w:start w:val="1"/>
      <w:numFmt w:val="hebrew1"/>
      <w:lvlText w:val="%2."/>
      <w:lvlJc w:val="center"/>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5">
    <w:nsid w:val="221A0313"/>
    <w:multiLevelType w:val="hybridMultilevel"/>
    <w:tmpl w:val="1DF48D48"/>
    <w:lvl w:ilvl="0" w:tplc="45A8962E">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8C12320"/>
    <w:multiLevelType w:val="hybridMultilevel"/>
    <w:tmpl w:val="63981CA2"/>
    <w:lvl w:ilvl="0" w:tplc="5C36FB3A">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B1B71B4"/>
    <w:multiLevelType w:val="multilevel"/>
    <w:tmpl w:val="C9B6F4EC"/>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2C9635DB"/>
    <w:multiLevelType w:val="hybridMultilevel"/>
    <w:tmpl w:val="6862149A"/>
    <w:lvl w:ilvl="0" w:tplc="DD64C7A6">
      <w:start w:val="1"/>
      <w:numFmt w:val="decimal"/>
      <w:lvlText w:val="%1)"/>
      <w:lvlJc w:val="left"/>
      <w:pPr>
        <w:ind w:left="786" w:hanging="360"/>
      </w:pPr>
      <w:rPr>
        <w:rFonts w:hint="default"/>
        <w:b w:val="0"/>
        <w:bCs w:val="0"/>
        <w:i w:val="0"/>
        <w:iCs w:val="0"/>
      </w:rPr>
    </w:lvl>
    <w:lvl w:ilvl="1" w:tplc="04090019" w:tentative="1">
      <w:start w:val="1"/>
      <w:numFmt w:val="lowerLetter"/>
      <w:lvlText w:val="%2."/>
      <w:lvlJc w:val="left"/>
      <w:pPr>
        <w:ind w:left="1506" w:hanging="360"/>
      </w:pPr>
    </w:lvl>
    <w:lvl w:ilvl="2" w:tplc="0409001B">
      <w:start w:val="1"/>
      <w:numFmt w:val="lowerRoman"/>
      <w:lvlText w:val="%3."/>
      <w:lvlJc w:val="right"/>
      <w:pPr>
        <w:ind w:left="2226" w:hanging="180"/>
      </w:pPr>
    </w:lvl>
    <w:lvl w:ilvl="3" w:tplc="81120F34">
      <w:start w:val="1"/>
      <w:numFmt w:val="hebrew1"/>
      <w:lvlText w:val="%4."/>
      <w:lvlJc w:val="left"/>
      <w:pPr>
        <w:ind w:left="1353" w:hanging="360"/>
      </w:pPr>
      <w:rPr>
        <w:rFonts w:asciiTheme="minorHAnsi" w:eastAsiaTheme="minorHAnsi" w:hAnsiTheme="minorHAnsi" w:cs="David"/>
      </w:r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9">
    <w:nsid w:val="334048B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3BED244E"/>
    <w:multiLevelType w:val="hybridMultilevel"/>
    <w:tmpl w:val="9C96C4B2"/>
    <w:lvl w:ilvl="0" w:tplc="23C2356E">
      <w:start w:val="1"/>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start w:val="1"/>
      <w:numFmt w:val="lowerRoman"/>
      <w:lvlText w:val="%3."/>
      <w:lvlJc w:val="right"/>
      <w:pPr>
        <w:ind w:left="2226" w:hanging="180"/>
      </w:pPr>
    </w:lvl>
    <w:lvl w:ilvl="3" w:tplc="81120F34">
      <w:start w:val="1"/>
      <w:numFmt w:val="hebrew1"/>
      <w:lvlText w:val="%4."/>
      <w:lvlJc w:val="left"/>
      <w:pPr>
        <w:ind w:left="1353" w:hanging="360"/>
      </w:pPr>
      <w:rPr>
        <w:rFonts w:asciiTheme="minorHAnsi" w:eastAsiaTheme="minorHAnsi" w:hAnsiTheme="minorHAnsi" w:cs="David"/>
      </w:r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1">
    <w:nsid w:val="3EB85760"/>
    <w:multiLevelType w:val="hybridMultilevel"/>
    <w:tmpl w:val="B114EDA4"/>
    <w:lvl w:ilvl="0" w:tplc="52E8F80C">
      <w:start w:val="1"/>
      <w:numFmt w:val="decimal"/>
      <w:lvlText w:val="(%1)"/>
      <w:lvlJc w:val="left"/>
      <w:pPr>
        <w:ind w:left="786" w:hanging="360"/>
      </w:pPr>
      <w:rPr>
        <w:rFonts w:hint="cs"/>
      </w:rPr>
    </w:lvl>
    <w:lvl w:ilvl="1" w:tplc="04090013">
      <w:start w:val="1"/>
      <w:numFmt w:val="hebrew1"/>
      <w:lvlText w:val="%2."/>
      <w:lvlJc w:val="center"/>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2">
    <w:nsid w:val="43927E17"/>
    <w:multiLevelType w:val="hybridMultilevel"/>
    <w:tmpl w:val="10A037EE"/>
    <w:lvl w:ilvl="0" w:tplc="AEE2CABC">
      <w:start w:val="1"/>
      <w:numFmt w:val="bullet"/>
      <w:lvlText w:val=""/>
      <w:lvlJc w:val="left"/>
      <w:pPr>
        <w:ind w:left="1944" w:hanging="360"/>
      </w:pPr>
      <w:rPr>
        <w:rFonts w:ascii="Symbol" w:hAnsi="Symbol" w:hint="default"/>
      </w:rPr>
    </w:lvl>
    <w:lvl w:ilvl="1" w:tplc="04090003" w:tentative="1">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13">
    <w:nsid w:val="443A39DA"/>
    <w:multiLevelType w:val="multilevel"/>
    <w:tmpl w:val="49887D2A"/>
    <w:lvl w:ilvl="0">
      <w:start w:val="1"/>
      <w:numFmt w:val="bullet"/>
      <w:lvlText w:val=""/>
      <w:lvlJc w:val="left"/>
      <w:pPr>
        <w:ind w:left="360" w:hanging="360"/>
      </w:pPr>
      <w:rPr>
        <w:rFonts w:ascii="Symbol" w:hAnsi="Symbol" w:hint="default"/>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483857C8"/>
    <w:multiLevelType w:val="multilevel"/>
    <w:tmpl w:val="C9B6F4EC"/>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484A0B0E"/>
    <w:multiLevelType w:val="hybridMultilevel"/>
    <w:tmpl w:val="B4B65002"/>
    <w:lvl w:ilvl="0" w:tplc="04090013">
      <w:start w:val="1"/>
      <w:numFmt w:val="hebrew1"/>
      <w:lvlText w:val="%1."/>
      <w:lvlJc w:val="center"/>
      <w:pPr>
        <w:ind w:left="1353" w:hanging="360"/>
      </w:pPr>
    </w:lvl>
    <w:lvl w:ilvl="1" w:tplc="04090019" w:tentative="1">
      <w:start w:val="1"/>
      <w:numFmt w:val="lowerLetter"/>
      <w:lvlText w:val="%2."/>
      <w:lvlJc w:val="left"/>
      <w:pPr>
        <w:ind w:left="2073" w:hanging="360"/>
      </w:pPr>
    </w:lvl>
    <w:lvl w:ilvl="2" w:tplc="0409001B" w:tentative="1">
      <w:start w:val="1"/>
      <w:numFmt w:val="lowerRoman"/>
      <w:lvlText w:val="%3."/>
      <w:lvlJc w:val="right"/>
      <w:pPr>
        <w:ind w:left="2793" w:hanging="180"/>
      </w:pPr>
    </w:lvl>
    <w:lvl w:ilvl="3" w:tplc="0409000F" w:tentative="1">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16">
    <w:nsid w:val="49B26EA9"/>
    <w:multiLevelType w:val="hybridMultilevel"/>
    <w:tmpl w:val="3238D930"/>
    <w:lvl w:ilvl="0" w:tplc="124074C6">
      <w:start w:val="1"/>
      <w:numFmt w:val="decimal"/>
      <w:lvlText w:val="%1."/>
      <w:lvlJc w:val="left"/>
      <w:pPr>
        <w:ind w:left="360" w:hanging="360"/>
      </w:pPr>
      <w:rPr>
        <w:rFonts w:ascii="Times New Roman" w:hAnsi="Times New Roman" w:cs="Times New Roman" w:hint="default"/>
        <w:sz w:val="16"/>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nsid w:val="4D305E6A"/>
    <w:multiLevelType w:val="multilevel"/>
    <w:tmpl w:val="C9B6F4EC"/>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583F4219"/>
    <w:multiLevelType w:val="hybridMultilevel"/>
    <w:tmpl w:val="F0C695D8"/>
    <w:lvl w:ilvl="0" w:tplc="52E8F80C">
      <w:start w:val="1"/>
      <w:numFmt w:val="decimal"/>
      <w:lvlText w:val="(%1)"/>
      <w:lvlJc w:val="left"/>
      <w:pPr>
        <w:ind w:left="720" w:hanging="360"/>
      </w:pPr>
      <w:rPr>
        <w:rFonts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5B3E1F2E"/>
    <w:multiLevelType w:val="multilevel"/>
    <w:tmpl w:val="1778D854"/>
    <w:lvl w:ilvl="0">
      <w:start w:val="1"/>
      <w:numFmt w:val="decimal"/>
      <w:lvlText w:val="%1."/>
      <w:lvlJc w:val="left"/>
      <w:pPr>
        <w:ind w:left="1800" w:hanging="360"/>
      </w:pPr>
      <w:rPr>
        <w:rFonts w:hint="default"/>
        <w:b/>
        <w:bCs/>
      </w:rPr>
    </w:lvl>
    <w:lvl w:ilvl="1">
      <w:start w:val="1"/>
      <w:numFmt w:val="decimal"/>
      <w:lvlText w:val="%1.%2."/>
      <w:lvlJc w:val="left"/>
      <w:pPr>
        <w:ind w:left="2772" w:hanging="432"/>
      </w:pPr>
      <w:rPr>
        <w:rFonts w:hint="default"/>
        <w:b w:val="0"/>
        <w:bCs w:val="0"/>
      </w:rPr>
    </w:lvl>
    <w:lvl w:ilvl="2">
      <w:start w:val="1"/>
      <w:numFmt w:val="decimal"/>
      <w:lvlText w:val="%1.%2.%3."/>
      <w:lvlJc w:val="left"/>
      <w:pPr>
        <w:ind w:left="3384" w:hanging="504"/>
      </w:pPr>
      <w:rPr>
        <w:rFonts w:hint="default"/>
        <w:b w:val="0"/>
        <w:bCs w:val="0"/>
        <w:lang w:bidi="he-IL"/>
      </w:rPr>
    </w:lvl>
    <w:lvl w:ilvl="3">
      <w:start w:val="1"/>
      <w:numFmt w:val="decimal"/>
      <w:lvlText w:val="%1.%2.%3.%4."/>
      <w:lvlJc w:val="left"/>
      <w:pPr>
        <w:ind w:left="3168" w:hanging="648"/>
      </w:pPr>
      <w:rPr>
        <w:rFonts w:hint="default"/>
        <w:b w:val="0"/>
        <w:bCs w:val="0"/>
      </w:rPr>
    </w:lvl>
    <w:lvl w:ilvl="4">
      <w:start w:val="1"/>
      <w:numFmt w:val="decimal"/>
      <w:lvlText w:val="%1.%2.%3.%4.%5."/>
      <w:lvlJc w:val="left"/>
      <w:pPr>
        <w:ind w:left="511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20">
    <w:nsid w:val="5D3A5151"/>
    <w:multiLevelType w:val="hybridMultilevel"/>
    <w:tmpl w:val="B114EDA4"/>
    <w:lvl w:ilvl="0" w:tplc="52E8F80C">
      <w:start w:val="1"/>
      <w:numFmt w:val="decimal"/>
      <w:lvlText w:val="(%1)"/>
      <w:lvlJc w:val="left"/>
      <w:pPr>
        <w:ind w:left="786" w:hanging="360"/>
      </w:pPr>
      <w:rPr>
        <w:rFonts w:hint="cs"/>
      </w:rPr>
    </w:lvl>
    <w:lvl w:ilvl="1" w:tplc="04090013">
      <w:start w:val="1"/>
      <w:numFmt w:val="hebrew1"/>
      <w:lvlText w:val="%2."/>
      <w:lvlJc w:val="center"/>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21">
    <w:nsid w:val="5E40146D"/>
    <w:multiLevelType w:val="hybridMultilevel"/>
    <w:tmpl w:val="56F8F2A0"/>
    <w:lvl w:ilvl="0" w:tplc="338A87DA">
      <w:start w:val="1"/>
      <w:numFmt w:val="hebrew1"/>
      <w:lvlText w:val="%1."/>
      <w:lvlJc w:val="left"/>
      <w:pPr>
        <w:ind w:left="360" w:hanging="360"/>
      </w:pPr>
      <w:rPr>
        <w:rFonts w:hint="default"/>
        <w:b w:val="0"/>
        <w:bCs w:val="0"/>
      </w:rPr>
    </w:lvl>
    <w:lvl w:ilvl="1" w:tplc="04090019">
      <w:start w:val="1"/>
      <w:numFmt w:val="lowerLetter"/>
      <w:lvlText w:val="%2."/>
      <w:lvlJc w:val="left"/>
      <w:pPr>
        <w:ind w:left="1080" w:hanging="360"/>
      </w:pPr>
    </w:lvl>
    <w:lvl w:ilvl="2" w:tplc="3D8C7C88">
      <w:start w:val="1"/>
      <w:numFmt w:val="decimal"/>
      <w:lvlText w:val="%3."/>
      <w:lvlJc w:val="right"/>
      <w:pPr>
        <w:ind w:left="606" w:hanging="180"/>
      </w:pPr>
      <w:rPr>
        <w:rFonts w:asciiTheme="minorHAnsi" w:eastAsiaTheme="minorHAnsi" w:hAnsiTheme="minorHAnsi" w:cstheme="minorBidi"/>
      </w:rPr>
    </w:lvl>
    <w:lvl w:ilvl="3" w:tplc="9464672A">
      <w:start w:val="1"/>
      <w:numFmt w:val="hebrew1"/>
      <w:lvlText w:val="%4."/>
      <w:lvlJc w:val="left"/>
      <w:pPr>
        <w:ind w:left="1069" w:hanging="360"/>
      </w:pPr>
      <w:rPr>
        <w:rFonts w:hint="cs"/>
      </w:rPr>
    </w:lvl>
    <w:lvl w:ilvl="4" w:tplc="83C81E82">
      <w:start w:val="1"/>
      <w:numFmt w:val="decimal"/>
      <w:lvlText w:val="%5)"/>
      <w:lvlJc w:val="left"/>
      <w:pPr>
        <w:ind w:left="3240" w:hanging="360"/>
      </w:pPr>
      <w:rPr>
        <w:rFonts w:hint="default"/>
        <w:b/>
      </w:r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nsid w:val="69496B52"/>
    <w:multiLevelType w:val="hybridMultilevel"/>
    <w:tmpl w:val="9C9A393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18"/>
  </w:num>
  <w:num w:numId="3">
    <w:abstractNumId w:val="21"/>
  </w:num>
  <w:num w:numId="4">
    <w:abstractNumId w:val="11"/>
  </w:num>
  <w:num w:numId="5">
    <w:abstractNumId w:val="4"/>
  </w:num>
  <w:num w:numId="6">
    <w:abstractNumId w:val="20"/>
  </w:num>
  <w:num w:numId="7">
    <w:abstractNumId w:val="19"/>
  </w:num>
  <w:num w:numId="8">
    <w:abstractNumId w:val="16"/>
  </w:num>
  <w:num w:numId="9">
    <w:abstractNumId w:val="0"/>
  </w:num>
  <w:num w:numId="10">
    <w:abstractNumId w:val="3"/>
  </w:num>
  <w:num w:numId="11">
    <w:abstractNumId w:val="2"/>
  </w:num>
  <w:num w:numId="12">
    <w:abstractNumId w:val="15"/>
  </w:num>
  <w:num w:numId="13">
    <w:abstractNumId w:val="10"/>
  </w:num>
  <w:num w:numId="14">
    <w:abstractNumId w:val="22"/>
  </w:num>
  <w:num w:numId="15">
    <w:abstractNumId w:val="6"/>
  </w:num>
  <w:num w:numId="16">
    <w:abstractNumId w:val="8"/>
  </w:num>
  <w:num w:numId="17">
    <w:abstractNumId w:val="1"/>
  </w:num>
  <w:num w:numId="18">
    <w:abstractNumId w:val="9"/>
  </w:num>
  <w:num w:numId="19">
    <w:abstractNumId w:val="12"/>
  </w:num>
  <w:num w:numId="20">
    <w:abstractNumId w:val="7"/>
  </w:num>
  <w:num w:numId="21">
    <w:abstractNumId w:val="14"/>
  </w:num>
  <w:num w:numId="22">
    <w:abstractNumId w:val="17"/>
  </w:num>
  <w:num w:numId="23">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122B6"/>
    <w:rsid w:val="000A67EA"/>
    <w:rsid w:val="00163E68"/>
    <w:rsid w:val="00216385"/>
    <w:rsid w:val="002D7E0F"/>
    <w:rsid w:val="003522DD"/>
    <w:rsid w:val="00373FAC"/>
    <w:rsid w:val="00374F5C"/>
    <w:rsid w:val="00465291"/>
    <w:rsid w:val="004C1A35"/>
    <w:rsid w:val="00531385"/>
    <w:rsid w:val="00535A2C"/>
    <w:rsid w:val="005A69B4"/>
    <w:rsid w:val="005B5E2F"/>
    <w:rsid w:val="006122B6"/>
    <w:rsid w:val="006D3FF6"/>
    <w:rsid w:val="007725AB"/>
    <w:rsid w:val="007A0447"/>
    <w:rsid w:val="0091427D"/>
    <w:rsid w:val="00947F81"/>
    <w:rsid w:val="009A17EF"/>
    <w:rsid w:val="009C0F8E"/>
    <w:rsid w:val="009C2336"/>
    <w:rsid w:val="00A91ABC"/>
    <w:rsid w:val="00AD5D64"/>
    <w:rsid w:val="00AD6DC9"/>
    <w:rsid w:val="00B034CE"/>
    <w:rsid w:val="00B21E27"/>
    <w:rsid w:val="00B80092"/>
    <w:rsid w:val="00BA5EF5"/>
    <w:rsid w:val="00C10FEF"/>
    <w:rsid w:val="00C436EA"/>
    <w:rsid w:val="00CA1132"/>
    <w:rsid w:val="00D14988"/>
    <w:rsid w:val="00E16FA4"/>
    <w:rsid w:val="00E55EBE"/>
    <w:rsid w:val="00F736F3"/>
    <w:rsid w:val="00F9638F"/>
    <w:rsid w:val="00FC29B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122B6"/>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6122B6"/>
    <w:pPr>
      <w:overflowPunct w:val="0"/>
      <w:autoSpaceDE w:val="0"/>
      <w:autoSpaceDN w:val="0"/>
      <w:adjustRightInd w:val="0"/>
      <w:spacing w:after="0" w:line="360" w:lineRule="auto"/>
      <w:ind w:left="720"/>
      <w:jc w:val="both"/>
      <w:textAlignment w:val="baseline"/>
    </w:pPr>
    <w:rPr>
      <w:rFonts w:ascii="Times New Roman" w:eastAsia="Times New Roman" w:hAnsi="Times New Roman" w:cs="David"/>
      <w:sz w:val="24"/>
      <w:szCs w:val="24"/>
      <w:lang w:eastAsia="he-IL"/>
    </w:rPr>
  </w:style>
  <w:style w:type="character" w:customStyle="1" w:styleId="a4">
    <w:name w:val="פיסקת רשימה תו"/>
    <w:link w:val="a3"/>
    <w:uiPriority w:val="34"/>
    <w:rsid w:val="006122B6"/>
    <w:rPr>
      <w:rFonts w:ascii="Times New Roman" w:eastAsia="Times New Roman" w:hAnsi="Times New Roman" w:cs="David"/>
      <w:sz w:val="24"/>
      <w:szCs w:val="24"/>
      <w:lang w:eastAsia="he-IL"/>
    </w:rPr>
  </w:style>
  <w:style w:type="paragraph" w:customStyle="1" w:styleId="Normal2">
    <w:name w:val="Normal2"/>
    <w:basedOn w:val="a"/>
    <w:link w:val="Normal2Char"/>
    <w:rsid w:val="006122B6"/>
    <w:pPr>
      <w:spacing w:before="120" w:after="0" w:line="320" w:lineRule="exact"/>
      <w:ind w:left="795"/>
      <w:jc w:val="both"/>
    </w:pPr>
    <w:rPr>
      <w:rFonts w:ascii="Times New Roman" w:eastAsia="Times New Roman" w:hAnsi="Times New Roman" w:cs="Times New Roman"/>
      <w:sz w:val="20"/>
      <w:szCs w:val="24"/>
      <w:lang w:val="x-none" w:eastAsia="he-IL"/>
    </w:rPr>
  </w:style>
  <w:style w:type="character" w:customStyle="1" w:styleId="Normal2Char">
    <w:name w:val="Normal2 Char"/>
    <w:link w:val="Normal2"/>
    <w:rsid w:val="006122B6"/>
    <w:rPr>
      <w:rFonts w:ascii="Times New Roman" w:eastAsia="Times New Roman" w:hAnsi="Times New Roman" w:cs="Times New Roman"/>
      <w:sz w:val="20"/>
      <w:szCs w:val="24"/>
      <w:lang w:val="x-none" w:eastAsia="he-IL"/>
    </w:rPr>
  </w:style>
  <w:style w:type="character" w:styleId="Hyperlink">
    <w:name w:val="Hyperlink"/>
    <w:basedOn w:val="a0"/>
    <w:uiPriority w:val="99"/>
    <w:unhideWhenUsed/>
    <w:rsid w:val="006122B6"/>
    <w:rPr>
      <w:color w:val="0000FF"/>
      <w:u w:val="single"/>
    </w:rPr>
  </w:style>
  <w:style w:type="paragraph" w:styleId="a5">
    <w:name w:val="Balloon Text"/>
    <w:basedOn w:val="a"/>
    <w:link w:val="a6"/>
    <w:uiPriority w:val="99"/>
    <w:semiHidden/>
    <w:unhideWhenUsed/>
    <w:rsid w:val="00E16FA4"/>
    <w:pPr>
      <w:spacing w:after="0" w:line="240" w:lineRule="auto"/>
    </w:pPr>
    <w:rPr>
      <w:rFonts w:ascii="Tahoma" w:hAnsi="Tahoma" w:cs="Tahoma"/>
      <w:sz w:val="16"/>
      <w:szCs w:val="16"/>
    </w:rPr>
  </w:style>
  <w:style w:type="character" w:customStyle="1" w:styleId="a6">
    <w:name w:val="טקסט בלונים תו"/>
    <w:basedOn w:val="a0"/>
    <w:link w:val="a5"/>
    <w:uiPriority w:val="99"/>
    <w:semiHidden/>
    <w:rsid w:val="00E16FA4"/>
    <w:rPr>
      <w:rFonts w:ascii="Tahoma" w:hAnsi="Tahoma" w:cs="Tahoma"/>
      <w:sz w:val="16"/>
      <w:szCs w:val="16"/>
    </w:rPr>
  </w:style>
  <w:style w:type="character" w:styleId="a7">
    <w:name w:val="annotation reference"/>
    <w:basedOn w:val="a0"/>
    <w:uiPriority w:val="99"/>
    <w:semiHidden/>
    <w:unhideWhenUsed/>
    <w:rsid w:val="00E16FA4"/>
    <w:rPr>
      <w:sz w:val="16"/>
      <w:szCs w:val="16"/>
    </w:rPr>
  </w:style>
  <w:style w:type="paragraph" w:styleId="a8">
    <w:name w:val="annotation text"/>
    <w:basedOn w:val="a"/>
    <w:link w:val="a9"/>
    <w:uiPriority w:val="99"/>
    <w:semiHidden/>
    <w:unhideWhenUsed/>
    <w:rsid w:val="00E16FA4"/>
    <w:pPr>
      <w:spacing w:line="240" w:lineRule="auto"/>
    </w:pPr>
    <w:rPr>
      <w:sz w:val="20"/>
      <w:szCs w:val="20"/>
    </w:rPr>
  </w:style>
  <w:style w:type="character" w:customStyle="1" w:styleId="a9">
    <w:name w:val="טקסט הערה תו"/>
    <w:basedOn w:val="a0"/>
    <w:link w:val="a8"/>
    <w:uiPriority w:val="99"/>
    <w:semiHidden/>
    <w:rsid w:val="00E16FA4"/>
    <w:rPr>
      <w:sz w:val="20"/>
      <w:szCs w:val="20"/>
    </w:rPr>
  </w:style>
  <w:style w:type="paragraph" w:styleId="aa">
    <w:name w:val="annotation subject"/>
    <w:basedOn w:val="a8"/>
    <w:next w:val="a8"/>
    <w:link w:val="ab"/>
    <w:uiPriority w:val="99"/>
    <w:semiHidden/>
    <w:unhideWhenUsed/>
    <w:rsid w:val="00E16FA4"/>
    <w:rPr>
      <w:b/>
      <w:bCs/>
    </w:rPr>
  </w:style>
  <w:style w:type="character" w:customStyle="1" w:styleId="ab">
    <w:name w:val="נושא הערה תו"/>
    <w:basedOn w:val="a9"/>
    <w:link w:val="aa"/>
    <w:uiPriority w:val="99"/>
    <w:semiHidden/>
    <w:rsid w:val="00E16FA4"/>
    <w:rPr>
      <w:b/>
      <w:bCs/>
      <w:sz w:val="20"/>
      <w:szCs w:val="20"/>
    </w:rPr>
  </w:style>
  <w:style w:type="paragraph" w:styleId="ac">
    <w:name w:val="caption"/>
    <w:basedOn w:val="a"/>
    <w:next w:val="a"/>
    <w:uiPriority w:val="35"/>
    <w:unhideWhenUsed/>
    <w:qFormat/>
    <w:rsid w:val="00216385"/>
    <w:pPr>
      <w:spacing w:line="240" w:lineRule="auto"/>
    </w:pPr>
    <w:rPr>
      <w:b/>
      <w:bCs/>
      <w:color w:val="4F81BD" w:themeColor="accent1"/>
      <w:sz w:val="18"/>
      <w:szCs w:val="18"/>
    </w:rPr>
  </w:style>
  <w:style w:type="paragraph" w:styleId="ad">
    <w:name w:val="header"/>
    <w:basedOn w:val="a"/>
    <w:link w:val="ae"/>
    <w:uiPriority w:val="99"/>
    <w:unhideWhenUsed/>
    <w:rsid w:val="00CA1132"/>
    <w:pPr>
      <w:tabs>
        <w:tab w:val="center" w:pos="4153"/>
        <w:tab w:val="right" w:pos="8306"/>
      </w:tabs>
      <w:spacing w:after="0" w:line="240" w:lineRule="auto"/>
    </w:pPr>
  </w:style>
  <w:style w:type="character" w:customStyle="1" w:styleId="ae">
    <w:name w:val="כותרת עליונה תו"/>
    <w:basedOn w:val="a0"/>
    <w:link w:val="ad"/>
    <w:uiPriority w:val="99"/>
    <w:rsid w:val="00CA1132"/>
  </w:style>
  <w:style w:type="paragraph" w:styleId="af">
    <w:name w:val="footer"/>
    <w:basedOn w:val="a"/>
    <w:link w:val="af0"/>
    <w:uiPriority w:val="99"/>
    <w:unhideWhenUsed/>
    <w:rsid w:val="00CA1132"/>
    <w:pPr>
      <w:tabs>
        <w:tab w:val="center" w:pos="4153"/>
        <w:tab w:val="right" w:pos="8306"/>
      </w:tabs>
      <w:spacing w:after="0" w:line="240" w:lineRule="auto"/>
    </w:pPr>
  </w:style>
  <w:style w:type="character" w:customStyle="1" w:styleId="af0">
    <w:name w:val="כותרת תחתונה תו"/>
    <w:basedOn w:val="a0"/>
    <w:link w:val="af"/>
    <w:uiPriority w:val="99"/>
    <w:rsid w:val="00CA113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122B6"/>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6122B6"/>
    <w:pPr>
      <w:overflowPunct w:val="0"/>
      <w:autoSpaceDE w:val="0"/>
      <w:autoSpaceDN w:val="0"/>
      <w:adjustRightInd w:val="0"/>
      <w:spacing w:after="0" w:line="360" w:lineRule="auto"/>
      <w:ind w:left="720"/>
      <w:jc w:val="both"/>
      <w:textAlignment w:val="baseline"/>
    </w:pPr>
    <w:rPr>
      <w:rFonts w:ascii="Times New Roman" w:eastAsia="Times New Roman" w:hAnsi="Times New Roman" w:cs="David"/>
      <w:sz w:val="24"/>
      <w:szCs w:val="24"/>
      <w:lang w:eastAsia="he-IL"/>
    </w:rPr>
  </w:style>
  <w:style w:type="character" w:customStyle="1" w:styleId="a4">
    <w:name w:val="פיסקת רשימה תו"/>
    <w:link w:val="a3"/>
    <w:uiPriority w:val="34"/>
    <w:rsid w:val="006122B6"/>
    <w:rPr>
      <w:rFonts w:ascii="Times New Roman" w:eastAsia="Times New Roman" w:hAnsi="Times New Roman" w:cs="David"/>
      <w:sz w:val="24"/>
      <w:szCs w:val="24"/>
      <w:lang w:eastAsia="he-IL"/>
    </w:rPr>
  </w:style>
  <w:style w:type="paragraph" w:customStyle="1" w:styleId="Normal2">
    <w:name w:val="Normal2"/>
    <w:basedOn w:val="a"/>
    <w:link w:val="Normal2Char"/>
    <w:rsid w:val="006122B6"/>
    <w:pPr>
      <w:spacing w:before="120" w:after="0" w:line="320" w:lineRule="exact"/>
      <w:ind w:left="795"/>
      <w:jc w:val="both"/>
    </w:pPr>
    <w:rPr>
      <w:rFonts w:ascii="Times New Roman" w:eastAsia="Times New Roman" w:hAnsi="Times New Roman" w:cs="Times New Roman"/>
      <w:sz w:val="20"/>
      <w:szCs w:val="24"/>
      <w:lang w:val="x-none" w:eastAsia="he-IL"/>
    </w:rPr>
  </w:style>
  <w:style w:type="character" w:customStyle="1" w:styleId="Normal2Char">
    <w:name w:val="Normal2 Char"/>
    <w:link w:val="Normal2"/>
    <w:rsid w:val="006122B6"/>
    <w:rPr>
      <w:rFonts w:ascii="Times New Roman" w:eastAsia="Times New Roman" w:hAnsi="Times New Roman" w:cs="Times New Roman"/>
      <w:sz w:val="20"/>
      <w:szCs w:val="24"/>
      <w:lang w:val="x-none" w:eastAsia="he-IL"/>
    </w:rPr>
  </w:style>
  <w:style w:type="character" w:styleId="Hyperlink">
    <w:name w:val="Hyperlink"/>
    <w:basedOn w:val="a0"/>
    <w:uiPriority w:val="99"/>
    <w:unhideWhenUsed/>
    <w:rsid w:val="006122B6"/>
    <w:rPr>
      <w:color w:val="0000FF"/>
      <w:u w:val="single"/>
    </w:rPr>
  </w:style>
  <w:style w:type="paragraph" w:styleId="a5">
    <w:name w:val="Balloon Text"/>
    <w:basedOn w:val="a"/>
    <w:link w:val="a6"/>
    <w:uiPriority w:val="99"/>
    <w:semiHidden/>
    <w:unhideWhenUsed/>
    <w:rsid w:val="00E16FA4"/>
    <w:pPr>
      <w:spacing w:after="0" w:line="240" w:lineRule="auto"/>
    </w:pPr>
    <w:rPr>
      <w:rFonts w:ascii="Tahoma" w:hAnsi="Tahoma" w:cs="Tahoma"/>
      <w:sz w:val="16"/>
      <w:szCs w:val="16"/>
    </w:rPr>
  </w:style>
  <w:style w:type="character" w:customStyle="1" w:styleId="a6">
    <w:name w:val="טקסט בלונים תו"/>
    <w:basedOn w:val="a0"/>
    <w:link w:val="a5"/>
    <w:uiPriority w:val="99"/>
    <w:semiHidden/>
    <w:rsid w:val="00E16FA4"/>
    <w:rPr>
      <w:rFonts w:ascii="Tahoma" w:hAnsi="Tahoma" w:cs="Tahoma"/>
      <w:sz w:val="16"/>
      <w:szCs w:val="16"/>
    </w:rPr>
  </w:style>
  <w:style w:type="character" w:styleId="a7">
    <w:name w:val="annotation reference"/>
    <w:basedOn w:val="a0"/>
    <w:uiPriority w:val="99"/>
    <w:semiHidden/>
    <w:unhideWhenUsed/>
    <w:rsid w:val="00E16FA4"/>
    <w:rPr>
      <w:sz w:val="16"/>
      <w:szCs w:val="16"/>
    </w:rPr>
  </w:style>
  <w:style w:type="paragraph" w:styleId="a8">
    <w:name w:val="annotation text"/>
    <w:basedOn w:val="a"/>
    <w:link w:val="a9"/>
    <w:uiPriority w:val="99"/>
    <w:semiHidden/>
    <w:unhideWhenUsed/>
    <w:rsid w:val="00E16FA4"/>
    <w:pPr>
      <w:spacing w:line="240" w:lineRule="auto"/>
    </w:pPr>
    <w:rPr>
      <w:sz w:val="20"/>
      <w:szCs w:val="20"/>
    </w:rPr>
  </w:style>
  <w:style w:type="character" w:customStyle="1" w:styleId="a9">
    <w:name w:val="טקסט הערה תו"/>
    <w:basedOn w:val="a0"/>
    <w:link w:val="a8"/>
    <w:uiPriority w:val="99"/>
    <w:semiHidden/>
    <w:rsid w:val="00E16FA4"/>
    <w:rPr>
      <w:sz w:val="20"/>
      <w:szCs w:val="20"/>
    </w:rPr>
  </w:style>
  <w:style w:type="paragraph" w:styleId="aa">
    <w:name w:val="annotation subject"/>
    <w:basedOn w:val="a8"/>
    <w:next w:val="a8"/>
    <w:link w:val="ab"/>
    <w:uiPriority w:val="99"/>
    <w:semiHidden/>
    <w:unhideWhenUsed/>
    <w:rsid w:val="00E16FA4"/>
    <w:rPr>
      <w:b/>
      <w:bCs/>
    </w:rPr>
  </w:style>
  <w:style w:type="character" w:customStyle="1" w:styleId="ab">
    <w:name w:val="נושא הערה תו"/>
    <w:basedOn w:val="a9"/>
    <w:link w:val="aa"/>
    <w:uiPriority w:val="99"/>
    <w:semiHidden/>
    <w:rsid w:val="00E16FA4"/>
    <w:rPr>
      <w:b/>
      <w:bCs/>
      <w:sz w:val="20"/>
      <w:szCs w:val="20"/>
    </w:rPr>
  </w:style>
  <w:style w:type="paragraph" w:styleId="ac">
    <w:name w:val="caption"/>
    <w:basedOn w:val="a"/>
    <w:next w:val="a"/>
    <w:uiPriority w:val="35"/>
    <w:unhideWhenUsed/>
    <w:qFormat/>
    <w:rsid w:val="00216385"/>
    <w:pPr>
      <w:spacing w:line="240" w:lineRule="auto"/>
    </w:pPr>
    <w:rPr>
      <w:b/>
      <w:bCs/>
      <w:color w:val="4F81BD" w:themeColor="accent1"/>
      <w:sz w:val="18"/>
      <w:szCs w:val="18"/>
    </w:rPr>
  </w:style>
  <w:style w:type="paragraph" w:styleId="ad">
    <w:name w:val="header"/>
    <w:basedOn w:val="a"/>
    <w:link w:val="ae"/>
    <w:uiPriority w:val="99"/>
    <w:unhideWhenUsed/>
    <w:rsid w:val="00CA1132"/>
    <w:pPr>
      <w:tabs>
        <w:tab w:val="center" w:pos="4153"/>
        <w:tab w:val="right" w:pos="8306"/>
      </w:tabs>
      <w:spacing w:after="0" w:line="240" w:lineRule="auto"/>
    </w:pPr>
  </w:style>
  <w:style w:type="character" w:customStyle="1" w:styleId="ae">
    <w:name w:val="כותרת עליונה תו"/>
    <w:basedOn w:val="a0"/>
    <w:link w:val="ad"/>
    <w:uiPriority w:val="99"/>
    <w:rsid w:val="00CA1132"/>
  </w:style>
  <w:style w:type="paragraph" w:styleId="af">
    <w:name w:val="footer"/>
    <w:basedOn w:val="a"/>
    <w:link w:val="af0"/>
    <w:uiPriority w:val="99"/>
    <w:unhideWhenUsed/>
    <w:rsid w:val="00CA1132"/>
    <w:pPr>
      <w:tabs>
        <w:tab w:val="center" w:pos="4153"/>
        <w:tab w:val="right" w:pos="8306"/>
      </w:tabs>
      <w:spacing w:after="0" w:line="240" w:lineRule="auto"/>
    </w:pPr>
  </w:style>
  <w:style w:type="character" w:customStyle="1" w:styleId="af0">
    <w:name w:val="כותרת תחתונה תו"/>
    <w:basedOn w:val="a0"/>
    <w:link w:val="af"/>
    <w:uiPriority w:val="99"/>
    <w:rsid w:val="00CA113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09980916">
      <w:bodyDiv w:val="1"/>
      <w:marLeft w:val="0"/>
      <w:marRight w:val="0"/>
      <w:marTop w:val="0"/>
      <w:marBottom w:val="0"/>
      <w:divBdr>
        <w:top w:val="none" w:sz="0" w:space="0" w:color="auto"/>
        <w:left w:val="none" w:sz="0" w:space="0" w:color="auto"/>
        <w:bottom w:val="none" w:sz="0" w:space="0" w:color="auto"/>
        <w:right w:val="none" w:sz="0" w:space="0" w:color="auto"/>
      </w:divBdr>
    </w:div>
    <w:div w:id="20767358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Rachelr@most.gov.il" TargetMode="Externa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yperlink" Target="http://www.most.gov.il/"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8FF483415EA50649A4EB86FAFE34E46A" ma:contentTypeVersion="1" ma:contentTypeDescription="צור מסמך חדש." ma:contentTypeScope="" ma:versionID="8f307d46d798af71ac5c8c984c0fe0db">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C0042AF-32A3-4155-A811-9F1C1C34DEF6}">
  <ds:schemaRefs>
    <ds:schemaRef ds:uri="http://schemas.microsoft.com/office/2006/metadata/properties"/>
    <ds:schemaRef ds:uri="http://schemas.microsoft.com/office/infopath/2007/PartnerControls"/>
    <ds:schemaRef ds:uri="http://schemas.microsoft.com/sharepoint/v3"/>
  </ds:schemaRefs>
</ds:datastoreItem>
</file>

<file path=customXml/itemProps2.xml><?xml version="1.0" encoding="utf-8"?>
<ds:datastoreItem xmlns:ds="http://schemas.openxmlformats.org/officeDocument/2006/customXml" ds:itemID="{5F56A3B0-2309-496C-BDAB-FBED5FB87CA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58B1D8F-1838-4061-93D4-E444E99D784A}">
  <ds:schemaRefs>
    <ds:schemaRef ds:uri="http://schemas.microsoft.com/sharepoint/v3/contenttype/forms"/>
  </ds:schemaRefs>
</ds:datastoreItem>
</file>

<file path=customXml/itemProps4.xml><?xml version="1.0" encoding="utf-8"?>
<ds:datastoreItem xmlns:ds="http://schemas.openxmlformats.org/officeDocument/2006/customXml" ds:itemID="{0E1E1D81-4C61-4496-B9E1-F00BF5D994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790</Words>
  <Characters>3951</Characters>
  <Application>Microsoft Office Word</Application>
  <DocSecurity>4</DocSecurity>
  <Lines>32</Lines>
  <Paragraphs>9</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4732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Miriam Haim</dc:creator>
  <cp:lastModifiedBy>Shiran Babayof</cp:lastModifiedBy>
  <cp:revision>2</cp:revision>
  <dcterms:created xsi:type="dcterms:W3CDTF">2016-07-03T07:48:00Z</dcterms:created>
  <dcterms:modified xsi:type="dcterms:W3CDTF">2016-07-03T07:48:00Z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0x0101008FF483415EA50649A4EB86FAFE34E46A</vt:lpwstr>
  </property>
</Properties>
</file>